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07320" w14:textId="413A6107" w:rsidR="00EA4AF5" w:rsidRPr="005A4DB1" w:rsidRDefault="00EA4AF5"/>
    <w:tbl>
      <w:tblPr>
        <w:tblpPr w:leftFromText="180" w:rightFromText="180" w:vertAnchor="page" w:horzAnchor="margin" w:tblpY="886"/>
        <w:tblW w:w="9075" w:type="dxa"/>
        <w:tblLayout w:type="fixed"/>
        <w:tblCellMar>
          <w:left w:w="0" w:type="dxa"/>
          <w:right w:w="0" w:type="dxa"/>
        </w:tblCellMar>
        <w:tblLook w:val="01E0" w:firstRow="1" w:lastRow="1" w:firstColumn="1" w:lastColumn="1" w:noHBand="0" w:noVBand="0"/>
      </w:tblPr>
      <w:tblGrid>
        <w:gridCol w:w="9055"/>
        <w:gridCol w:w="20"/>
      </w:tblGrid>
      <w:tr w:rsidR="00B95BC0" w:rsidRPr="005A4DB1" w14:paraId="3CC0B01C" w14:textId="77777777" w:rsidTr="00E54F13">
        <w:trPr>
          <w:trHeight w:val="989"/>
        </w:trPr>
        <w:tc>
          <w:tcPr>
            <w:tcW w:w="9055" w:type="dxa"/>
            <w:tcBorders>
              <w:bottom w:val="single" w:sz="4" w:space="0" w:color="000000"/>
            </w:tcBorders>
          </w:tcPr>
          <w:p w14:paraId="161C2141" w14:textId="0D919A8C" w:rsidR="00E54F13" w:rsidRPr="005A4DB1" w:rsidRDefault="00E54F13" w:rsidP="00E54F13">
            <w:pPr>
              <w:pStyle w:val="Header"/>
              <w:tabs>
                <w:tab w:val="clear" w:pos="4680"/>
                <w:tab w:val="clear" w:pos="9360"/>
                <w:tab w:val="left" w:pos="5490"/>
              </w:tabs>
              <w:ind w:left="1260"/>
              <w:rPr>
                <w:rFonts w:ascii="Times New Roman" w:hAnsi="Times New Roman" w:cs="Times New Roman"/>
                <w:b/>
                <w:sz w:val="24"/>
              </w:rPr>
            </w:pPr>
            <w:r w:rsidRPr="005A4DB1">
              <w:rPr>
                <w:rFonts w:ascii="Times New Roman" w:hAnsi="Times New Roman" w:cs="Times New Roman"/>
                <w:b/>
                <w:color w:val="0070C0"/>
                <w:sz w:val="36"/>
              </w:rPr>
              <w:t>Jurnal Indonesia Sosial Sains</w:t>
            </w:r>
            <w:r w:rsidRPr="005A4DB1">
              <w:rPr>
                <w:rFonts w:ascii="Times New Roman" w:hAnsi="Times New Roman" w:cs="Times New Roman"/>
                <w:b/>
                <w:noProof/>
                <w:sz w:val="24"/>
                <w:lang w:bidi="ar-SA"/>
              </w:rPr>
              <w:t xml:space="preserve"> </w:t>
            </w:r>
            <w:r w:rsidRPr="005A4DB1">
              <w:rPr>
                <w:rFonts w:ascii="Times New Roman" w:hAnsi="Times New Roman" w:cs="Times New Roman"/>
                <w:b/>
                <w:noProof/>
                <w:sz w:val="24"/>
                <w:lang w:val="id-ID" w:eastAsia="id-ID" w:bidi="ar-SA"/>
              </w:rPr>
              <w:drawing>
                <wp:anchor distT="0" distB="0" distL="114300" distR="114300" simplePos="0" relativeHeight="251666944" behindDoc="1" locked="0" layoutInCell="1" allowOverlap="1" wp14:anchorId="328BE168" wp14:editId="3B531C36">
                  <wp:simplePos x="0" y="0"/>
                  <wp:positionH relativeFrom="column">
                    <wp:posOffset>123825</wp:posOffset>
                  </wp:positionH>
                  <wp:positionV relativeFrom="paragraph">
                    <wp:posOffset>1905</wp:posOffset>
                  </wp:positionV>
                  <wp:extent cx="609600" cy="609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urnalThumbnail_en_US.png"/>
                          <pic:cNvPicPr/>
                        </pic:nvPicPr>
                        <pic:blipFill>
                          <a:blip r:embed="rId8">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Pr="005A4DB1">
              <w:rPr>
                <w:rFonts w:ascii="Times New Roman" w:hAnsi="Times New Roman" w:cs="Times New Roman"/>
                <w:b/>
                <w:noProof/>
                <w:sz w:val="24"/>
                <w:lang w:bidi="ar-SA"/>
              </w:rPr>
              <w:t xml:space="preserve">         </w:t>
            </w:r>
            <w:r w:rsidR="005A4DB1" w:rsidRPr="005A4DB1">
              <w:rPr>
                <w:rFonts w:ascii="Times New Roman" w:hAnsi="Times New Roman" w:cs="Times New Roman"/>
                <w:b/>
                <w:noProof/>
                <w:sz w:val="24"/>
                <w:lang w:bidi="ar-SA"/>
              </w:rPr>
              <w:t xml:space="preserve">      </w:t>
            </w:r>
            <w:r w:rsidRPr="005A4DB1">
              <w:rPr>
                <w:rFonts w:ascii="Times New Roman" w:hAnsi="Times New Roman" w:cs="Times New Roman"/>
                <w:b/>
                <w:sz w:val="24"/>
              </w:rPr>
              <w:t xml:space="preserve">Vol. </w:t>
            </w:r>
            <w:r w:rsidR="005A4DB1" w:rsidRPr="005A4DB1">
              <w:rPr>
                <w:rFonts w:ascii="Times New Roman" w:hAnsi="Times New Roman" w:cs="Times New Roman"/>
                <w:b/>
                <w:sz w:val="24"/>
              </w:rPr>
              <w:t>2</w:t>
            </w:r>
            <w:r w:rsidRPr="005A4DB1">
              <w:rPr>
                <w:rFonts w:ascii="Times New Roman" w:hAnsi="Times New Roman" w:cs="Times New Roman"/>
                <w:b/>
                <w:sz w:val="24"/>
              </w:rPr>
              <w:t xml:space="preserve">, No. </w:t>
            </w:r>
            <w:r w:rsidR="005A4DB1" w:rsidRPr="005A4DB1">
              <w:rPr>
                <w:rFonts w:ascii="Times New Roman" w:hAnsi="Times New Roman" w:cs="Times New Roman"/>
                <w:b/>
                <w:sz w:val="24"/>
              </w:rPr>
              <w:t>6, Mei 2021</w:t>
            </w:r>
            <w:r w:rsidRPr="005A4DB1">
              <w:rPr>
                <w:rFonts w:ascii="Times New Roman" w:hAnsi="Times New Roman" w:cs="Times New Roman"/>
                <w:b/>
                <w:color w:val="0070C0"/>
                <w:sz w:val="40"/>
              </w:rPr>
              <w:t xml:space="preserve">       </w:t>
            </w:r>
          </w:p>
          <w:p w14:paraId="5034828B" w14:textId="3AFC0A2F" w:rsidR="00E54F13" w:rsidRPr="005A4DB1" w:rsidRDefault="00E54F13" w:rsidP="00E54F13">
            <w:pPr>
              <w:pStyle w:val="Header"/>
              <w:tabs>
                <w:tab w:val="clear" w:pos="4680"/>
                <w:tab w:val="clear" w:pos="9360"/>
                <w:tab w:val="left" w:pos="5850"/>
              </w:tabs>
              <w:ind w:left="1260"/>
              <w:rPr>
                <w:rFonts w:ascii="Times New Roman" w:hAnsi="Times New Roman" w:cs="Times New Roman"/>
                <w:b/>
                <w:sz w:val="24"/>
              </w:rPr>
            </w:pPr>
            <w:r w:rsidRPr="005A4DB1">
              <w:rPr>
                <w:rFonts w:ascii="Times New Roman" w:hAnsi="Times New Roman" w:cs="Times New Roman"/>
                <w:b/>
                <w:sz w:val="24"/>
              </w:rPr>
              <w:tab/>
              <w:t xml:space="preserve">               </w:t>
            </w:r>
            <w:r w:rsidR="005A4DB1" w:rsidRPr="005A4DB1">
              <w:rPr>
                <w:rFonts w:ascii="Times New Roman" w:hAnsi="Times New Roman" w:cs="Times New Roman"/>
                <w:b/>
                <w:sz w:val="24"/>
              </w:rPr>
              <w:t xml:space="preserve">  </w:t>
            </w:r>
            <w:r w:rsidRPr="005A4DB1">
              <w:rPr>
                <w:rFonts w:ascii="Times New Roman" w:hAnsi="Times New Roman" w:cs="Times New Roman"/>
                <w:b/>
                <w:sz w:val="24"/>
              </w:rPr>
              <w:t xml:space="preserve">  E-ISSN:2723 – 6595 </w:t>
            </w:r>
          </w:p>
          <w:p w14:paraId="7FAFCCFB" w14:textId="455FA86E" w:rsidR="00A27AF9" w:rsidRPr="005A4DB1" w:rsidRDefault="00171914" w:rsidP="00E54F13">
            <w:pPr>
              <w:pStyle w:val="Header"/>
              <w:tabs>
                <w:tab w:val="clear" w:pos="4680"/>
                <w:tab w:val="clear" w:pos="9360"/>
                <w:tab w:val="left" w:pos="3960"/>
                <w:tab w:val="left" w:pos="5850"/>
              </w:tabs>
              <w:ind w:left="1260"/>
              <w:rPr>
                <w:rFonts w:ascii="Times New Roman" w:hAnsi="Times New Roman" w:cs="Times New Roman"/>
                <w:b/>
                <w:color w:val="4F81BD" w:themeColor="accent1"/>
                <w:sz w:val="28"/>
              </w:rPr>
            </w:pPr>
            <w:hyperlink r:id="rId9" w:history="1">
              <w:r w:rsidR="00E54F13" w:rsidRPr="005A4DB1">
                <w:rPr>
                  <w:rStyle w:val="Hyperlink"/>
                  <w:rFonts w:ascii="Times New Roman" w:hAnsi="Times New Roman" w:cs="Times New Roman"/>
                  <w:b/>
                  <w:sz w:val="24"/>
                  <w:u w:val="none"/>
                </w:rPr>
                <w:t>http://jiss.publikasiindonesia.id/</w:t>
              </w:r>
            </w:hyperlink>
            <w:r w:rsidR="00E54F13" w:rsidRPr="005A4DB1">
              <w:rPr>
                <w:rFonts w:ascii="Times New Roman" w:hAnsi="Times New Roman" w:cs="Times New Roman"/>
                <w:b/>
                <w:color w:val="002060"/>
                <w:sz w:val="24"/>
              </w:rPr>
              <w:t xml:space="preserve"> </w:t>
            </w:r>
            <w:r w:rsidR="00E54F13" w:rsidRPr="005A4DB1">
              <w:rPr>
                <w:rFonts w:ascii="Times New Roman" w:hAnsi="Times New Roman" w:cs="Times New Roman"/>
                <w:b/>
                <w:color w:val="002060"/>
                <w:sz w:val="24"/>
              </w:rPr>
              <w:tab/>
              <w:t xml:space="preserve">                 </w:t>
            </w:r>
            <w:r w:rsidR="005A4DB1" w:rsidRPr="005A4DB1">
              <w:rPr>
                <w:rFonts w:ascii="Times New Roman" w:hAnsi="Times New Roman" w:cs="Times New Roman"/>
                <w:b/>
                <w:color w:val="002060"/>
                <w:sz w:val="24"/>
              </w:rPr>
              <w:t xml:space="preserve">  </w:t>
            </w:r>
            <w:r w:rsidR="00E54F13" w:rsidRPr="005A4DB1">
              <w:rPr>
                <w:rFonts w:ascii="Times New Roman" w:hAnsi="Times New Roman" w:cs="Times New Roman"/>
                <w:b/>
                <w:sz w:val="24"/>
              </w:rPr>
              <w:t xml:space="preserve">P-ISSN:2723 – 6692   </w:t>
            </w:r>
          </w:p>
        </w:tc>
        <w:tc>
          <w:tcPr>
            <w:tcW w:w="20" w:type="dxa"/>
            <w:tcBorders>
              <w:bottom w:val="single" w:sz="4" w:space="0" w:color="000000"/>
            </w:tcBorders>
          </w:tcPr>
          <w:p w14:paraId="1657AE26" w14:textId="77777777" w:rsidR="00A27AF9" w:rsidRPr="005A4DB1" w:rsidRDefault="001B3EE2" w:rsidP="00A27AF9">
            <w:pPr>
              <w:pStyle w:val="TableParagraph"/>
              <w:ind w:left="202"/>
              <w:rPr>
                <w:rFonts w:ascii="Times New Roman"/>
                <w:color w:val="000000" w:themeColor="text1"/>
                <w:sz w:val="20"/>
              </w:rPr>
            </w:pPr>
            <w:r w:rsidRPr="005A4DB1">
              <w:rPr>
                <w:rFonts w:ascii="Times New Roman"/>
                <w:color w:val="000000" w:themeColor="text1"/>
                <w:sz w:val="20"/>
              </w:rPr>
              <w:t xml:space="preserve"> </w:t>
            </w:r>
          </w:p>
        </w:tc>
      </w:tr>
    </w:tbl>
    <w:p w14:paraId="6127F66B" w14:textId="090E9E90" w:rsidR="00256761" w:rsidRPr="005A4DB1" w:rsidRDefault="00185A21" w:rsidP="00CF7EBE">
      <w:pPr>
        <w:pStyle w:val="BodyText"/>
        <w:ind w:left="0"/>
        <w:jc w:val="center"/>
        <w:rPr>
          <w:rFonts w:asciiTheme="majorBidi" w:hAnsiTheme="majorBidi" w:cstheme="majorBidi"/>
          <w:b/>
          <w:bCs/>
          <w:color w:val="000000" w:themeColor="text1"/>
          <w:sz w:val="28"/>
        </w:rPr>
      </w:pPr>
      <w:r w:rsidRPr="005A4DB1">
        <w:rPr>
          <w:rFonts w:asciiTheme="majorBidi" w:hAnsiTheme="majorBidi" w:cstheme="majorBidi"/>
          <w:b/>
          <w:bCs/>
          <w:noProof/>
          <w:color w:val="000000" w:themeColor="text1"/>
          <w:lang w:val="id-ID" w:eastAsia="id-ID" w:bidi="ar-SA"/>
        </w:rPr>
        <mc:AlternateContent>
          <mc:Choice Requires="wps">
            <w:drawing>
              <wp:anchor distT="0" distB="0" distL="114300" distR="114300" simplePos="0" relativeHeight="251649536" behindDoc="1" locked="0" layoutInCell="1" allowOverlap="1" wp14:anchorId="22555160" wp14:editId="5AEB9CD4">
                <wp:simplePos x="0" y="0"/>
                <wp:positionH relativeFrom="page">
                  <wp:posOffset>6600190</wp:posOffset>
                </wp:positionH>
                <wp:positionV relativeFrom="page">
                  <wp:posOffset>728345</wp:posOffset>
                </wp:positionV>
                <wp:extent cx="152400" cy="168910"/>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F3CE1" w14:textId="77777777" w:rsidR="00E54F13" w:rsidRDefault="00E54F13">
                            <w:pPr>
                              <w:pStyle w:val="BodyText"/>
                              <w:spacing w:line="266" w:lineRule="exact"/>
                              <w:ind w:left="0"/>
                              <w:jc w:val="left"/>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55160" id="_x0000_t202" coordsize="21600,21600" o:spt="202" path="m,l,21600r21600,l21600,xe">
                <v:stroke joinstyle="miter"/>
                <v:path gradientshapeok="t" o:connecttype="rect"/>
              </v:shapetype>
              <v:shape id="Text Box 12" o:spid="_x0000_s1026" type="#_x0000_t202" style="position:absolute;left:0;text-align:left;margin-left:519.7pt;margin-top:57.35pt;width:12pt;height:13.3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m3rQIAAKk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" filled="f" stroked="f">
                <v:textbox inset="0,0,0,0">
                  <w:txbxContent>
                    <w:p w14:paraId="3E6F3CE1" w14:textId="77777777" w:rsidR="00E54F13" w:rsidRDefault="00E54F13">
                      <w:pPr>
                        <w:pStyle w:val="BodyText"/>
                        <w:spacing w:line="266" w:lineRule="exact"/>
                        <w:ind w:left="0"/>
                        <w:jc w:val="left"/>
                        <w:rPr>
                          <w:rFonts w:ascii="Times New Roman"/>
                        </w:rPr>
                      </w:pPr>
                    </w:p>
                  </w:txbxContent>
                </v:textbox>
                <w10:wrap anchorx="page" anchory="page"/>
              </v:shape>
            </w:pict>
          </mc:Fallback>
        </mc:AlternateContent>
      </w:r>
      <w:r w:rsidR="00E54F13" w:rsidRPr="005A4DB1">
        <w:rPr>
          <w:rFonts w:asciiTheme="majorBidi" w:hAnsiTheme="majorBidi" w:cstheme="majorBidi"/>
          <w:b/>
          <w:bCs/>
          <w:color w:val="000000" w:themeColor="text1"/>
        </w:rPr>
        <w:t xml:space="preserve">Pengaruh </w:t>
      </w:r>
      <w:r w:rsidR="00E54F13" w:rsidRPr="005A4DB1">
        <w:rPr>
          <w:rFonts w:asciiTheme="majorBidi" w:hAnsiTheme="majorBidi" w:cstheme="majorBidi"/>
          <w:b/>
          <w:bCs/>
          <w:i/>
          <w:iCs/>
          <w:color w:val="000000" w:themeColor="text1"/>
        </w:rPr>
        <w:t>Brand Trust</w:t>
      </w:r>
      <w:r w:rsidR="00E54F13" w:rsidRPr="005A4DB1">
        <w:rPr>
          <w:rFonts w:asciiTheme="majorBidi" w:hAnsiTheme="majorBidi" w:cstheme="majorBidi"/>
          <w:b/>
          <w:bCs/>
          <w:color w:val="000000" w:themeColor="text1"/>
        </w:rPr>
        <w:t xml:space="preserve"> dan </w:t>
      </w:r>
      <w:r w:rsidR="00E54F13" w:rsidRPr="005A4DB1">
        <w:rPr>
          <w:rFonts w:asciiTheme="majorBidi" w:hAnsiTheme="majorBidi" w:cstheme="majorBidi"/>
          <w:b/>
          <w:bCs/>
          <w:i/>
          <w:iCs/>
          <w:color w:val="000000" w:themeColor="text1"/>
        </w:rPr>
        <w:t>Brand Affect</w:t>
      </w:r>
      <w:r w:rsidR="00E54F13" w:rsidRPr="005A4DB1">
        <w:rPr>
          <w:rFonts w:asciiTheme="majorBidi" w:hAnsiTheme="majorBidi" w:cstheme="majorBidi"/>
          <w:b/>
          <w:bCs/>
          <w:color w:val="000000" w:themeColor="text1"/>
        </w:rPr>
        <w:t xml:space="preserve"> terhadap </w:t>
      </w:r>
      <w:r w:rsidR="00E54F13" w:rsidRPr="005A4DB1">
        <w:rPr>
          <w:rFonts w:asciiTheme="majorBidi" w:hAnsiTheme="majorBidi" w:cstheme="majorBidi"/>
          <w:b/>
          <w:bCs/>
          <w:i/>
          <w:iCs/>
          <w:color w:val="000000" w:themeColor="text1"/>
        </w:rPr>
        <w:t>Brand Loyalty</w:t>
      </w:r>
      <w:r w:rsidR="00E54F13" w:rsidRPr="005A4DB1">
        <w:rPr>
          <w:rFonts w:asciiTheme="majorBidi" w:hAnsiTheme="majorBidi" w:cstheme="majorBidi"/>
          <w:b/>
          <w:bCs/>
          <w:color w:val="000000" w:themeColor="text1"/>
        </w:rPr>
        <w:t xml:space="preserve"> </w:t>
      </w:r>
      <w:r w:rsidR="00E54F13" w:rsidRPr="005A4DB1">
        <w:rPr>
          <w:rFonts w:asciiTheme="majorBidi" w:hAnsiTheme="majorBidi" w:cstheme="majorBidi"/>
          <w:b/>
          <w:bCs/>
          <w:i/>
          <w:iCs/>
          <w:color w:val="000000" w:themeColor="text1"/>
        </w:rPr>
        <w:t>Threeosix Coffee Shop</w:t>
      </w:r>
      <w:r w:rsidR="00E54F13" w:rsidRPr="005A4DB1">
        <w:rPr>
          <w:rFonts w:asciiTheme="majorBidi" w:hAnsiTheme="majorBidi" w:cstheme="majorBidi"/>
          <w:b/>
          <w:bCs/>
          <w:color w:val="000000" w:themeColor="text1"/>
        </w:rPr>
        <w:t xml:space="preserve"> Surabaya</w:t>
      </w:r>
    </w:p>
    <w:p w14:paraId="37B6ED10" w14:textId="77777777" w:rsidR="00AB23F4" w:rsidRPr="005A4DB1" w:rsidRDefault="00AB23F4" w:rsidP="00462A25">
      <w:pPr>
        <w:pStyle w:val="Heading2"/>
        <w:spacing w:line="281" w:lineRule="exact"/>
        <w:ind w:left="467" w:right="896" w:firstLine="253"/>
        <w:jc w:val="center"/>
        <w:rPr>
          <w:rFonts w:ascii="Times New Roman" w:hAnsi="Times New Roman" w:cs="Times New Roman"/>
          <w:color w:val="000000" w:themeColor="text1"/>
          <w:lang w:val="id-ID"/>
        </w:rPr>
      </w:pPr>
    </w:p>
    <w:p w14:paraId="51F1D9B7" w14:textId="43A0B16E" w:rsidR="00DB6D87" w:rsidRPr="005A4DB1" w:rsidRDefault="003D0603" w:rsidP="00462A25">
      <w:pPr>
        <w:jc w:val="center"/>
        <w:rPr>
          <w:b/>
          <w:color w:val="000000" w:themeColor="text1"/>
        </w:rPr>
      </w:pPr>
      <w:r w:rsidRPr="005A4DB1">
        <w:rPr>
          <w:b/>
          <w:color w:val="000000" w:themeColor="text1"/>
        </w:rPr>
        <w:t>Irra Chrisyanti Dewi</w:t>
      </w:r>
      <w:r w:rsidRPr="005A4DB1">
        <w:rPr>
          <w:b/>
          <w:color w:val="000000" w:themeColor="text1"/>
          <w:vertAlign w:val="superscript"/>
        </w:rPr>
        <w:t>1</w:t>
      </w:r>
      <w:r w:rsidR="004640FB" w:rsidRPr="005A4DB1">
        <w:rPr>
          <w:b/>
          <w:color w:val="000000" w:themeColor="text1"/>
        </w:rPr>
        <w:t xml:space="preserve">, </w:t>
      </w:r>
      <w:r w:rsidRPr="005A4DB1">
        <w:rPr>
          <w:b/>
          <w:color w:val="000000" w:themeColor="text1"/>
        </w:rPr>
        <w:t>Ferris Julian</w:t>
      </w:r>
      <w:r w:rsidRPr="005A4DB1">
        <w:rPr>
          <w:b/>
          <w:color w:val="000000" w:themeColor="text1"/>
          <w:vertAlign w:val="superscript"/>
        </w:rPr>
        <w:t>2</w:t>
      </w:r>
    </w:p>
    <w:p w14:paraId="463A11E1" w14:textId="725353AE" w:rsidR="00DB6D87" w:rsidRPr="005A4DB1" w:rsidRDefault="00CE2225" w:rsidP="00462A25">
      <w:pPr>
        <w:jc w:val="center"/>
        <w:rPr>
          <w:color w:val="000000" w:themeColor="text1"/>
        </w:rPr>
      </w:pPr>
      <w:r w:rsidRPr="005A4DB1">
        <w:rPr>
          <w:color w:val="000000" w:themeColor="text1"/>
        </w:rPr>
        <w:t>Akademi Kuliner dan Patiseri OTTIMMO Internasional Surabaya</w:t>
      </w:r>
      <w:r w:rsidRPr="005A4DB1">
        <w:rPr>
          <w:color w:val="000000" w:themeColor="text1"/>
          <w:vertAlign w:val="superscript"/>
        </w:rPr>
        <w:t>1</w:t>
      </w:r>
      <w:r w:rsidRPr="005A4DB1">
        <w:rPr>
          <w:color w:val="000000" w:themeColor="text1"/>
        </w:rPr>
        <w:t>, STIE IBMT Surabaya</w:t>
      </w:r>
      <w:r w:rsidRPr="005A4DB1">
        <w:rPr>
          <w:color w:val="000000" w:themeColor="text1"/>
          <w:vertAlign w:val="superscript"/>
        </w:rPr>
        <w:t>2</w:t>
      </w:r>
    </w:p>
    <w:p w14:paraId="3CCCBAC2" w14:textId="7B62DA14" w:rsidR="00DB6D87" w:rsidRPr="005A4DB1" w:rsidRDefault="00DB6D87" w:rsidP="00462A25">
      <w:pPr>
        <w:jc w:val="center"/>
        <w:rPr>
          <w:rStyle w:val="Hyperlink"/>
          <w:color w:val="000000" w:themeColor="text1"/>
          <w:u w:val="none"/>
        </w:rPr>
      </w:pPr>
      <w:r w:rsidRPr="005A4DB1">
        <w:rPr>
          <w:color w:val="000000" w:themeColor="text1"/>
        </w:rPr>
        <w:t xml:space="preserve">Email: </w:t>
      </w:r>
      <w:r w:rsidR="002C457B" w:rsidRPr="005A4DB1">
        <w:rPr>
          <w:color w:val="000000" w:themeColor="text1"/>
        </w:rPr>
        <w:t>irracdewi@gmail.com</w:t>
      </w:r>
    </w:p>
    <w:p w14:paraId="55C5CA5D" w14:textId="23614781" w:rsidR="005D7796" w:rsidRPr="005A4DB1" w:rsidRDefault="005D7796" w:rsidP="00B71198">
      <w:pPr>
        <w:pStyle w:val="BodyText"/>
        <w:spacing w:line="281" w:lineRule="exact"/>
        <w:ind w:left="0" w:right="69"/>
        <w:rPr>
          <w:rFonts w:ascii="Times New Roman" w:hAnsi="Times New Roman" w:cs="Times New Roman"/>
          <w:color w:val="000000" w:themeColor="text1"/>
        </w:rPr>
      </w:pPr>
    </w:p>
    <w:tbl>
      <w:tblPr>
        <w:tblW w:w="0" w:type="auto"/>
        <w:tblInd w:w="138" w:type="dxa"/>
        <w:tblLayout w:type="fixed"/>
        <w:tblCellMar>
          <w:left w:w="0" w:type="dxa"/>
          <w:right w:w="0" w:type="dxa"/>
        </w:tblCellMar>
        <w:tblLook w:val="01E0" w:firstRow="1" w:lastRow="1" w:firstColumn="1" w:lastColumn="1" w:noHBand="0" w:noVBand="0"/>
      </w:tblPr>
      <w:tblGrid>
        <w:gridCol w:w="2521"/>
        <w:gridCol w:w="241"/>
        <w:gridCol w:w="6172"/>
      </w:tblGrid>
      <w:tr w:rsidR="00B95BC0" w:rsidRPr="005A4DB1" w14:paraId="7CE0D766" w14:textId="77777777" w:rsidTr="00B71198">
        <w:trPr>
          <w:trHeight w:val="266"/>
        </w:trPr>
        <w:tc>
          <w:tcPr>
            <w:tcW w:w="2521" w:type="dxa"/>
            <w:tcBorders>
              <w:top w:val="single" w:sz="4" w:space="0" w:color="000000"/>
            </w:tcBorders>
          </w:tcPr>
          <w:p w14:paraId="1FF13DFC" w14:textId="77777777" w:rsidR="005D7796" w:rsidRPr="005A4DB1" w:rsidRDefault="00633437">
            <w:pPr>
              <w:pStyle w:val="TableParagraph"/>
              <w:tabs>
                <w:tab w:val="left" w:pos="650"/>
                <w:tab w:val="left" w:pos="2520"/>
              </w:tabs>
              <w:spacing w:line="265" w:lineRule="exact"/>
              <w:rPr>
                <w:rFonts w:ascii="Times New Roman" w:hAnsi="Times New Roman" w:cs="Times New Roman"/>
                <w:b/>
                <w:color w:val="000000" w:themeColor="text1"/>
                <w:sz w:val="24"/>
                <w:szCs w:val="24"/>
              </w:rPr>
            </w:pPr>
            <w:r w:rsidRPr="005A4DB1">
              <w:rPr>
                <w:rFonts w:ascii="Times New Roman" w:hAnsi="Times New Roman" w:cs="Times New Roman"/>
                <w:b/>
                <w:color w:val="000000" w:themeColor="text1"/>
                <w:sz w:val="20"/>
                <w:szCs w:val="20"/>
              </w:rPr>
              <w:t xml:space="preserve"> </w:t>
            </w:r>
            <w:r w:rsidRPr="005A4DB1">
              <w:rPr>
                <w:rFonts w:ascii="Times New Roman" w:hAnsi="Times New Roman" w:cs="Times New Roman"/>
                <w:b/>
                <w:color w:val="000000" w:themeColor="text1"/>
                <w:sz w:val="20"/>
                <w:szCs w:val="20"/>
              </w:rPr>
              <w:tab/>
            </w:r>
            <w:r w:rsidRPr="005A4DB1">
              <w:rPr>
                <w:rFonts w:ascii="Times New Roman" w:hAnsi="Times New Roman" w:cs="Times New Roman"/>
                <w:b/>
                <w:color w:val="000000" w:themeColor="text1"/>
                <w:sz w:val="24"/>
                <w:szCs w:val="24"/>
              </w:rPr>
              <w:t>Artikel</w:t>
            </w:r>
            <w:r w:rsidRPr="005A4DB1">
              <w:rPr>
                <w:rFonts w:ascii="Times New Roman" w:hAnsi="Times New Roman" w:cs="Times New Roman"/>
                <w:b/>
                <w:color w:val="000000" w:themeColor="text1"/>
                <w:spacing w:val="-3"/>
                <w:sz w:val="24"/>
                <w:szCs w:val="24"/>
              </w:rPr>
              <w:t xml:space="preserve"> </w:t>
            </w:r>
            <w:r w:rsidRPr="005A4DB1">
              <w:rPr>
                <w:rFonts w:ascii="Times New Roman" w:hAnsi="Times New Roman" w:cs="Times New Roman"/>
                <w:b/>
                <w:color w:val="000000" w:themeColor="text1"/>
                <w:sz w:val="24"/>
                <w:szCs w:val="24"/>
              </w:rPr>
              <w:t>info</w:t>
            </w:r>
            <w:r w:rsidRPr="005A4DB1">
              <w:rPr>
                <w:rFonts w:ascii="Times New Roman" w:hAnsi="Times New Roman" w:cs="Times New Roman"/>
                <w:b/>
                <w:color w:val="000000" w:themeColor="text1"/>
                <w:sz w:val="24"/>
                <w:szCs w:val="24"/>
              </w:rPr>
              <w:tab/>
            </w:r>
          </w:p>
        </w:tc>
        <w:tc>
          <w:tcPr>
            <w:tcW w:w="241" w:type="dxa"/>
            <w:tcBorders>
              <w:top w:val="single" w:sz="4" w:space="0" w:color="000000"/>
            </w:tcBorders>
          </w:tcPr>
          <w:p w14:paraId="04E3AB1E" w14:textId="77777777" w:rsidR="005D7796" w:rsidRPr="005A4DB1" w:rsidRDefault="005D7796">
            <w:pPr>
              <w:pStyle w:val="TableParagraph"/>
              <w:rPr>
                <w:rFonts w:ascii="Times New Roman" w:hAnsi="Times New Roman" w:cs="Times New Roman"/>
                <w:color w:val="000000" w:themeColor="text1"/>
                <w:sz w:val="20"/>
                <w:szCs w:val="20"/>
              </w:rPr>
            </w:pPr>
          </w:p>
        </w:tc>
        <w:tc>
          <w:tcPr>
            <w:tcW w:w="6172" w:type="dxa"/>
            <w:tcBorders>
              <w:top w:val="single" w:sz="4" w:space="0" w:color="000000"/>
            </w:tcBorders>
          </w:tcPr>
          <w:p w14:paraId="2D2844B6" w14:textId="2466516B" w:rsidR="005D7796" w:rsidRPr="005A4DB1" w:rsidRDefault="00633437">
            <w:pPr>
              <w:pStyle w:val="TableParagraph"/>
              <w:tabs>
                <w:tab w:val="left" w:pos="6470"/>
              </w:tabs>
              <w:spacing w:line="265" w:lineRule="exact"/>
              <w:ind w:left="-1" w:right="-58"/>
              <w:rPr>
                <w:rFonts w:ascii="Times New Roman" w:hAnsi="Times New Roman" w:cs="Times New Roman"/>
                <w:b/>
                <w:color w:val="000000" w:themeColor="text1"/>
                <w:sz w:val="20"/>
                <w:szCs w:val="20"/>
              </w:rPr>
            </w:pPr>
            <w:r w:rsidRPr="005A4DB1">
              <w:rPr>
                <w:rFonts w:ascii="Times New Roman" w:hAnsi="Times New Roman" w:cs="Times New Roman"/>
                <w:b/>
                <w:color w:val="000000" w:themeColor="text1"/>
                <w:sz w:val="20"/>
                <w:szCs w:val="20"/>
              </w:rPr>
              <w:tab/>
            </w:r>
          </w:p>
        </w:tc>
      </w:tr>
      <w:tr w:rsidR="00B95BC0" w:rsidRPr="005A4DB1" w14:paraId="6EFD7DBB" w14:textId="77777777" w:rsidTr="000B4359">
        <w:trPr>
          <w:trHeight w:val="1135"/>
        </w:trPr>
        <w:tc>
          <w:tcPr>
            <w:tcW w:w="2521" w:type="dxa"/>
            <w:tcBorders>
              <w:bottom w:val="single" w:sz="4" w:space="0" w:color="000000"/>
            </w:tcBorders>
          </w:tcPr>
          <w:p w14:paraId="58B469BA" w14:textId="28F7E0DB" w:rsidR="005D7796" w:rsidRPr="005A4DB1" w:rsidRDefault="004A7A88" w:rsidP="004A7A88">
            <w:pPr>
              <w:pStyle w:val="TableParagraph"/>
              <w:spacing w:before="6" w:line="256" w:lineRule="exact"/>
              <w:rPr>
                <w:rFonts w:asciiTheme="majorBidi" w:hAnsiTheme="majorBidi" w:cstheme="majorBidi"/>
                <w:b/>
                <w:color w:val="000000" w:themeColor="text1"/>
                <w:sz w:val="24"/>
                <w:szCs w:val="24"/>
              </w:rPr>
            </w:pPr>
            <w:r w:rsidRPr="005A4DB1">
              <w:rPr>
                <w:rFonts w:asciiTheme="majorBidi" w:hAnsiTheme="majorBidi" w:cstheme="majorBidi"/>
                <w:b/>
                <w:noProof/>
                <w:color w:val="000000" w:themeColor="text1"/>
                <w:sz w:val="24"/>
                <w:szCs w:val="24"/>
                <w:lang w:val="id-ID" w:eastAsia="id-ID" w:bidi="ar-SA"/>
              </w:rPr>
              <mc:AlternateContent>
                <mc:Choice Requires="wps">
                  <w:drawing>
                    <wp:anchor distT="0" distB="0" distL="114300" distR="114300" simplePos="0" relativeHeight="251659776" behindDoc="0" locked="0" layoutInCell="1" allowOverlap="1" wp14:anchorId="4879F179" wp14:editId="42F34FC4">
                      <wp:simplePos x="0" y="0"/>
                      <wp:positionH relativeFrom="column">
                        <wp:posOffset>-2570</wp:posOffset>
                      </wp:positionH>
                      <wp:positionV relativeFrom="paragraph">
                        <wp:posOffset>1565</wp:posOffset>
                      </wp:positionV>
                      <wp:extent cx="5667154"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56671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2AEB46"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pt,.1pt" to="446.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" strokecolor="black [3040]"/>
                  </w:pict>
                </mc:Fallback>
              </mc:AlternateContent>
            </w:r>
            <w:r w:rsidR="00633437" w:rsidRPr="005A4DB1">
              <w:rPr>
                <w:rFonts w:asciiTheme="majorBidi" w:hAnsiTheme="majorBidi" w:cstheme="majorBidi"/>
                <w:b/>
                <w:color w:val="000000" w:themeColor="text1"/>
                <w:sz w:val="24"/>
                <w:szCs w:val="24"/>
              </w:rPr>
              <w:t>Artikel history:</w:t>
            </w:r>
          </w:p>
          <w:p w14:paraId="026BFF3F" w14:textId="729AAE27" w:rsidR="00AE7B66" w:rsidRPr="005A4DB1" w:rsidRDefault="00DB6D87" w:rsidP="00AE7B66">
            <w:pPr>
              <w:rPr>
                <w:rFonts w:asciiTheme="majorBidi" w:hAnsiTheme="majorBidi" w:cstheme="majorBidi"/>
                <w:bCs/>
                <w:color w:val="000000" w:themeColor="text1"/>
              </w:rPr>
            </w:pPr>
            <w:r w:rsidRPr="005A4DB1">
              <w:rPr>
                <w:rFonts w:asciiTheme="majorBidi" w:hAnsiTheme="majorBidi" w:cstheme="majorBidi"/>
                <w:bCs/>
                <w:color w:val="000000" w:themeColor="text1"/>
                <w:lang w:val="id-ID"/>
              </w:rPr>
              <w:t xml:space="preserve">Diterima </w:t>
            </w:r>
            <w:r w:rsidR="00EA4AF5" w:rsidRPr="005A4DB1">
              <w:rPr>
                <w:rFonts w:asciiTheme="majorBidi" w:hAnsiTheme="majorBidi" w:cstheme="majorBidi"/>
                <w:bCs/>
                <w:color w:val="000000" w:themeColor="text1"/>
              </w:rPr>
              <w:t>29 Mei 2021</w:t>
            </w:r>
          </w:p>
          <w:p w14:paraId="042BD082" w14:textId="6AE94CE1" w:rsidR="00AE7B66" w:rsidRPr="005A4DB1" w:rsidRDefault="00AE7B66" w:rsidP="00AE7B66">
            <w:pPr>
              <w:ind w:left="4" w:hanging="142"/>
              <w:rPr>
                <w:rFonts w:asciiTheme="majorBidi" w:hAnsiTheme="majorBidi" w:cstheme="majorBidi"/>
                <w:bCs/>
                <w:color w:val="000000" w:themeColor="text1"/>
                <w:lang w:val="id-ID"/>
              </w:rPr>
            </w:pPr>
            <w:r w:rsidRPr="005A4DB1">
              <w:rPr>
                <w:rFonts w:asciiTheme="majorBidi" w:hAnsiTheme="majorBidi" w:cstheme="majorBidi"/>
                <w:bCs/>
                <w:color w:val="000000" w:themeColor="text1"/>
              </w:rPr>
              <w:t xml:space="preserve">  </w:t>
            </w:r>
            <w:r w:rsidRPr="005A4DB1">
              <w:rPr>
                <w:rFonts w:asciiTheme="majorBidi" w:hAnsiTheme="majorBidi" w:cstheme="majorBidi"/>
                <w:bCs/>
                <w:color w:val="000000" w:themeColor="text1"/>
                <w:lang w:val="id-ID"/>
              </w:rPr>
              <w:t xml:space="preserve">Diterima dalam bentuk </w:t>
            </w:r>
            <w:r w:rsidRPr="005A4DB1">
              <w:rPr>
                <w:rFonts w:asciiTheme="majorBidi" w:hAnsiTheme="majorBidi" w:cstheme="majorBidi"/>
                <w:bCs/>
                <w:color w:val="000000" w:themeColor="text1"/>
              </w:rPr>
              <w:t xml:space="preserve">  r</w:t>
            </w:r>
            <w:r w:rsidRPr="005A4DB1">
              <w:rPr>
                <w:rFonts w:asciiTheme="majorBidi" w:hAnsiTheme="majorBidi" w:cstheme="majorBidi"/>
                <w:bCs/>
                <w:color w:val="000000" w:themeColor="text1"/>
                <w:lang w:val="id-ID"/>
              </w:rPr>
              <w:t>evisi</w:t>
            </w:r>
            <w:r w:rsidRPr="005A4DB1">
              <w:rPr>
                <w:rFonts w:asciiTheme="majorBidi" w:hAnsiTheme="majorBidi" w:cstheme="majorBidi"/>
                <w:bCs/>
                <w:color w:val="000000" w:themeColor="text1"/>
              </w:rPr>
              <w:t xml:space="preserve"> </w:t>
            </w:r>
            <w:r w:rsidR="007A7D0B" w:rsidRPr="005A4DB1">
              <w:rPr>
                <w:rFonts w:asciiTheme="majorBidi" w:hAnsiTheme="majorBidi" w:cstheme="majorBidi"/>
                <w:bCs/>
                <w:color w:val="000000" w:themeColor="text1"/>
              </w:rPr>
              <w:t>12 Juni 2021</w:t>
            </w:r>
          </w:p>
          <w:p w14:paraId="0B554B8D" w14:textId="3AE149DD" w:rsidR="00AE7B66" w:rsidRPr="005A4DB1" w:rsidRDefault="00AE7B66" w:rsidP="00AE7B66">
            <w:pPr>
              <w:ind w:left="4" w:hanging="4"/>
              <w:rPr>
                <w:rFonts w:asciiTheme="majorBidi" w:hAnsiTheme="majorBidi" w:cstheme="majorBidi"/>
                <w:bCs/>
                <w:color w:val="000000" w:themeColor="text1"/>
                <w:lang w:val="id-ID"/>
              </w:rPr>
            </w:pPr>
            <w:r w:rsidRPr="005A4DB1">
              <w:rPr>
                <w:rFonts w:asciiTheme="majorBidi" w:hAnsiTheme="majorBidi" w:cstheme="majorBidi"/>
                <w:bCs/>
                <w:color w:val="000000" w:themeColor="text1"/>
                <w:lang w:val="id-ID"/>
              </w:rPr>
              <w:t>Diterima dalam bentuk revisi</w:t>
            </w:r>
            <w:r w:rsidRPr="005A4DB1">
              <w:rPr>
                <w:rFonts w:asciiTheme="majorBidi" w:hAnsiTheme="majorBidi" w:cstheme="majorBidi"/>
                <w:bCs/>
                <w:color w:val="000000" w:themeColor="text1"/>
              </w:rPr>
              <w:t xml:space="preserve"> </w:t>
            </w:r>
            <w:r w:rsidR="007A7D0B" w:rsidRPr="005A4DB1">
              <w:rPr>
                <w:rFonts w:asciiTheme="majorBidi" w:hAnsiTheme="majorBidi" w:cstheme="majorBidi"/>
                <w:bCs/>
                <w:color w:val="000000" w:themeColor="text1"/>
              </w:rPr>
              <w:t>18 Juni 2021</w:t>
            </w:r>
          </w:p>
          <w:p w14:paraId="1348196D" w14:textId="1D2E0BAB" w:rsidR="00485ADD" w:rsidRPr="005A4DB1" w:rsidRDefault="00485ADD" w:rsidP="00DB6D87">
            <w:pPr>
              <w:pStyle w:val="TableParagraph"/>
              <w:rPr>
                <w:rFonts w:asciiTheme="majorBidi" w:hAnsiTheme="majorBidi" w:cstheme="majorBidi"/>
                <w:b/>
                <w:i/>
                <w:color w:val="000000" w:themeColor="text1"/>
                <w:sz w:val="20"/>
                <w:szCs w:val="20"/>
              </w:rPr>
            </w:pPr>
          </w:p>
          <w:p w14:paraId="2562588A" w14:textId="77777777" w:rsidR="000B4359" w:rsidRPr="005A4DB1" w:rsidRDefault="000B4359" w:rsidP="00DB6D87">
            <w:pPr>
              <w:pStyle w:val="TableParagraph"/>
              <w:rPr>
                <w:rFonts w:asciiTheme="majorBidi" w:hAnsiTheme="majorBidi" w:cstheme="majorBidi"/>
                <w:b/>
                <w:i/>
                <w:color w:val="000000" w:themeColor="text1"/>
                <w:sz w:val="20"/>
                <w:szCs w:val="20"/>
              </w:rPr>
            </w:pPr>
          </w:p>
          <w:p w14:paraId="0A6EA99A" w14:textId="77777777" w:rsidR="000B4359" w:rsidRPr="005A4DB1" w:rsidRDefault="000B4359" w:rsidP="00DB6D87">
            <w:pPr>
              <w:pStyle w:val="TableParagraph"/>
              <w:rPr>
                <w:rFonts w:asciiTheme="majorBidi" w:hAnsiTheme="majorBidi" w:cstheme="majorBidi"/>
                <w:b/>
                <w:i/>
                <w:color w:val="000000" w:themeColor="text1"/>
                <w:sz w:val="20"/>
                <w:szCs w:val="20"/>
              </w:rPr>
            </w:pPr>
          </w:p>
          <w:p w14:paraId="561F0349" w14:textId="77777777" w:rsidR="008352EF" w:rsidRPr="005A4DB1" w:rsidRDefault="008352EF" w:rsidP="00DB6D87">
            <w:pPr>
              <w:pStyle w:val="TableParagraph"/>
              <w:rPr>
                <w:rFonts w:asciiTheme="majorBidi" w:hAnsiTheme="majorBidi" w:cstheme="majorBidi"/>
                <w:b/>
                <w:i/>
                <w:color w:val="000000" w:themeColor="text1"/>
                <w:sz w:val="20"/>
                <w:szCs w:val="20"/>
              </w:rPr>
            </w:pPr>
          </w:p>
          <w:p w14:paraId="14C7024D" w14:textId="77777777" w:rsidR="000B4359" w:rsidRPr="005A4DB1" w:rsidRDefault="000B4359" w:rsidP="000B4359">
            <w:pPr>
              <w:pStyle w:val="TableParagraph"/>
              <w:spacing w:before="5" w:line="237" w:lineRule="auto"/>
              <w:rPr>
                <w:rFonts w:asciiTheme="majorBidi" w:hAnsiTheme="majorBidi" w:cstheme="majorBidi"/>
                <w:b/>
                <w:bCs/>
                <w:i/>
                <w:color w:val="000000" w:themeColor="text1"/>
                <w:sz w:val="20"/>
                <w:szCs w:val="20"/>
              </w:rPr>
            </w:pPr>
            <w:r w:rsidRPr="005A4DB1">
              <w:rPr>
                <w:rFonts w:asciiTheme="majorBidi" w:hAnsiTheme="majorBidi" w:cstheme="majorBidi"/>
                <w:b/>
                <w:bCs/>
                <w:i/>
                <w:color w:val="000000" w:themeColor="text1"/>
                <w:sz w:val="20"/>
                <w:szCs w:val="20"/>
              </w:rPr>
              <w:t>Keywords:</w:t>
            </w:r>
          </w:p>
          <w:p w14:paraId="7ABAB805" w14:textId="14D85242" w:rsidR="00963523" w:rsidRPr="005A4DB1" w:rsidRDefault="001B6F35" w:rsidP="000B4359">
            <w:pPr>
              <w:pStyle w:val="TableParagraph"/>
              <w:rPr>
                <w:rFonts w:asciiTheme="majorBidi" w:hAnsiTheme="majorBidi" w:cstheme="majorBidi"/>
                <w:b/>
                <w:i/>
                <w:color w:val="000000" w:themeColor="text1"/>
                <w:sz w:val="20"/>
                <w:szCs w:val="20"/>
              </w:rPr>
            </w:pPr>
            <w:r w:rsidRPr="005A4DB1">
              <w:rPr>
                <w:rFonts w:asciiTheme="majorBidi" w:hAnsiTheme="majorBidi" w:cstheme="majorBidi"/>
                <w:i/>
                <w:color w:val="000000" w:themeColor="text1"/>
                <w:sz w:val="20"/>
                <w:szCs w:val="20"/>
              </w:rPr>
              <w:t>brand trust; brand affect;</w:t>
            </w:r>
            <w:r w:rsidR="000B4359" w:rsidRPr="005A4DB1">
              <w:rPr>
                <w:rFonts w:asciiTheme="majorBidi" w:hAnsiTheme="majorBidi" w:cstheme="majorBidi"/>
                <w:i/>
                <w:color w:val="000000" w:themeColor="text1"/>
                <w:sz w:val="20"/>
                <w:szCs w:val="20"/>
              </w:rPr>
              <w:t xml:space="preserve"> brand loyalty</w:t>
            </w:r>
            <w:r w:rsidRPr="005A4DB1">
              <w:rPr>
                <w:rFonts w:asciiTheme="majorBidi" w:hAnsiTheme="majorBidi" w:cstheme="majorBidi"/>
                <w:i/>
                <w:color w:val="000000" w:themeColor="text1"/>
                <w:sz w:val="20"/>
                <w:szCs w:val="20"/>
              </w:rPr>
              <w:t>.</w:t>
            </w:r>
          </w:p>
          <w:p w14:paraId="48D9CFBF" w14:textId="77777777" w:rsidR="000B4359" w:rsidRPr="005A4DB1" w:rsidRDefault="000B4359" w:rsidP="00777697">
            <w:pPr>
              <w:pStyle w:val="TableParagraph"/>
              <w:rPr>
                <w:rFonts w:asciiTheme="majorBidi" w:hAnsiTheme="majorBidi" w:cstheme="majorBidi"/>
                <w:b/>
                <w:i/>
                <w:color w:val="000000" w:themeColor="text1"/>
                <w:sz w:val="20"/>
                <w:szCs w:val="20"/>
              </w:rPr>
            </w:pPr>
          </w:p>
          <w:p w14:paraId="6703BE48" w14:textId="77777777" w:rsidR="000B4359" w:rsidRPr="005A4DB1" w:rsidRDefault="000B4359" w:rsidP="00777697">
            <w:pPr>
              <w:pStyle w:val="TableParagraph"/>
              <w:rPr>
                <w:rFonts w:asciiTheme="majorBidi" w:hAnsiTheme="majorBidi" w:cstheme="majorBidi"/>
                <w:b/>
                <w:i/>
                <w:color w:val="000000" w:themeColor="text1"/>
                <w:sz w:val="20"/>
                <w:szCs w:val="20"/>
              </w:rPr>
            </w:pPr>
          </w:p>
          <w:p w14:paraId="15A7BF94" w14:textId="77777777" w:rsidR="000B4359" w:rsidRPr="005A4DB1" w:rsidRDefault="000B4359" w:rsidP="00777697">
            <w:pPr>
              <w:pStyle w:val="TableParagraph"/>
              <w:rPr>
                <w:rFonts w:asciiTheme="majorBidi" w:hAnsiTheme="majorBidi" w:cstheme="majorBidi"/>
                <w:b/>
                <w:i/>
                <w:color w:val="000000" w:themeColor="text1"/>
                <w:sz w:val="20"/>
                <w:szCs w:val="20"/>
              </w:rPr>
            </w:pPr>
          </w:p>
          <w:p w14:paraId="5F6D4810" w14:textId="77777777" w:rsidR="000B4359" w:rsidRPr="005A4DB1" w:rsidRDefault="000B4359" w:rsidP="00777697">
            <w:pPr>
              <w:pStyle w:val="TableParagraph"/>
              <w:rPr>
                <w:rFonts w:asciiTheme="majorBidi" w:hAnsiTheme="majorBidi" w:cstheme="majorBidi"/>
                <w:b/>
                <w:i/>
                <w:color w:val="000000" w:themeColor="text1"/>
                <w:sz w:val="20"/>
                <w:szCs w:val="20"/>
              </w:rPr>
            </w:pPr>
          </w:p>
          <w:p w14:paraId="7E726999" w14:textId="77777777" w:rsidR="000B4359" w:rsidRPr="005A4DB1" w:rsidRDefault="000B4359" w:rsidP="00777697">
            <w:pPr>
              <w:pStyle w:val="TableParagraph"/>
              <w:rPr>
                <w:rFonts w:asciiTheme="majorBidi" w:hAnsiTheme="majorBidi" w:cstheme="majorBidi"/>
                <w:b/>
                <w:i/>
                <w:color w:val="000000" w:themeColor="text1"/>
                <w:sz w:val="20"/>
                <w:szCs w:val="20"/>
              </w:rPr>
            </w:pPr>
          </w:p>
          <w:p w14:paraId="0649FFFB" w14:textId="77777777" w:rsidR="000B4359" w:rsidRPr="005A4DB1" w:rsidRDefault="000B4359" w:rsidP="00777697">
            <w:pPr>
              <w:pStyle w:val="TableParagraph"/>
              <w:rPr>
                <w:rFonts w:asciiTheme="majorBidi" w:hAnsiTheme="majorBidi" w:cstheme="majorBidi"/>
                <w:b/>
                <w:i/>
                <w:color w:val="000000" w:themeColor="text1"/>
                <w:sz w:val="20"/>
                <w:szCs w:val="20"/>
              </w:rPr>
            </w:pPr>
          </w:p>
          <w:p w14:paraId="5FEDFB27" w14:textId="77777777" w:rsidR="000B4359" w:rsidRPr="005A4DB1" w:rsidRDefault="000B4359" w:rsidP="00777697">
            <w:pPr>
              <w:pStyle w:val="TableParagraph"/>
              <w:rPr>
                <w:rFonts w:asciiTheme="majorBidi" w:hAnsiTheme="majorBidi" w:cstheme="majorBidi"/>
                <w:b/>
                <w:i/>
                <w:color w:val="000000" w:themeColor="text1"/>
                <w:sz w:val="20"/>
                <w:szCs w:val="20"/>
              </w:rPr>
            </w:pPr>
          </w:p>
          <w:p w14:paraId="47C8DF22" w14:textId="77777777" w:rsidR="000B4359" w:rsidRPr="005A4DB1" w:rsidRDefault="000B4359" w:rsidP="00777697">
            <w:pPr>
              <w:pStyle w:val="TableParagraph"/>
              <w:rPr>
                <w:rFonts w:asciiTheme="majorBidi" w:hAnsiTheme="majorBidi" w:cstheme="majorBidi"/>
                <w:b/>
                <w:i/>
                <w:color w:val="000000" w:themeColor="text1"/>
                <w:sz w:val="20"/>
                <w:szCs w:val="20"/>
              </w:rPr>
            </w:pPr>
          </w:p>
          <w:p w14:paraId="0024FEA3" w14:textId="77777777" w:rsidR="000B4359" w:rsidRPr="005A4DB1" w:rsidRDefault="000B4359" w:rsidP="00777697">
            <w:pPr>
              <w:pStyle w:val="TableParagraph"/>
              <w:rPr>
                <w:rFonts w:asciiTheme="majorBidi" w:hAnsiTheme="majorBidi" w:cstheme="majorBidi"/>
                <w:b/>
                <w:i/>
                <w:color w:val="000000" w:themeColor="text1"/>
                <w:sz w:val="20"/>
                <w:szCs w:val="20"/>
              </w:rPr>
            </w:pPr>
          </w:p>
          <w:p w14:paraId="26495A2E" w14:textId="77777777" w:rsidR="000B4359" w:rsidRPr="005A4DB1" w:rsidRDefault="000B4359" w:rsidP="00777697">
            <w:pPr>
              <w:pStyle w:val="TableParagraph"/>
              <w:rPr>
                <w:rFonts w:asciiTheme="majorBidi" w:hAnsiTheme="majorBidi" w:cstheme="majorBidi"/>
                <w:b/>
                <w:i/>
                <w:color w:val="000000" w:themeColor="text1"/>
                <w:sz w:val="20"/>
                <w:szCs w:val="20"/>
              </w:rPr>
            </w:pPr>
          </w:p>
          <w:p w14:paraId="67155B92" w14:textId="77777777" w:rsidR="000B4359" w:rsidRPr="005A4DB1" w:rsidRDefault="000B4359" w:rsidP="00777697">
            <w:pPr>
              <w:pStyle w:val="TableParagraph"/>
              <w:rPr>
                <w:rFonts w:asciiTheme="majorBidi" w:hAnsiTheme="majorBidi" w:cstheme="majorBidi"/>
                <w:b/>
                <w:i/>
                <w:color w:val="000000" w:themeColor="text1"/>
                <w:sz w:val="20"/>
                <w:szCs w:val="20"/>
              </w:rPr>
            </w:pPr>
          </w:p>
          <w:p w14:paraId="3966D57E" w14:textId="77777777" w:rsidR="000B4359" w:rsidRPr="005A4DB1" w:rsidRDefault="000B4359" w:rsidP="00777697">
            <w:pPr>
              <w:pStyle w:val="TableParagraph"/>
              <w:rPr>
                <w:rFonts w:asciiTheme="majorBidi" w:hAnsiTheme="majorBidi" w:cstheme="majorBidi"/>
                <w:b/>
                <w:i/>
                <w:color w:val="000000" w:themeColor="text1"/>
                <w:sz w:val="20"/>
                <w:szCs w:val="20"/>
              </w:rPr>
            </w:pPr>
          </w:p>
          <w:p w14:paraId="39191A5E" w14:textId="77777777" w:rsidR="000B4359" w:rsidRPr="005A4DB1" w:rsidRDefault="000B4359" w:rsidP="00777697">
            <w:pPr>
              <w:pStyle w:val="TableParagraph"/>
              <w:rPr>
                <w:rFonts w:asciiTheme="majorBidi" w:hAnsiTheme="majorBidi" w:cstheme="majorBidi"/>
                <w:b/>
                <w:i/>
                <w:color w:val="000000" w:themeColor="text1"/>
                <w:sz w:val="20"/>
                <w:szCs w:val="20"/>
              </w:rPr>
            </w:pPr>
          </w:p>
          <w:p w14:paraId="13154897" w14:textId="77777777" w:rsidR="000B4359" w:rsidRPr="005A4DB1" w:rsidRDefault="000B4359" w:rsidP="00777697">
            <w:pPr>
              <w:pStyle w:val="TableParagraph"/>
              <w:rPr>
                <w:rFonts w:asciiTheme="majorBidi" w:hAnsiTheme="majorBidi" w:cstheme="majorBidi"/>
                <w:b/>
                <w:i/>
                <w:color w:val="000000" w:themeColor="text1"/>
                <w:sz w:val="20"/>
                <w:szCs w:val="20"/>
              </w:rPr>
            </w:pPr>
          </w:p>
          <w:p w14:paraId="328E846D" w14:textId="77777777" w:rsidR="000B4359" w:rsidRPr="005A4DB1" w:rsidRDefault="000B4359" w:rsidP="00777697">
            <w:pPr>
              <w:pStyle w:val="TableParagraph"/>
              <w:rPr>
                <w:rFonts w:asciiTheme="majorBidi" w:hAnsiTheme="majorBidi" w:cstheme="majorBidi"/>
                <w:b/>
                <w:i/>
                <w:color w:val="000000" w:themeColor="text1"/>
                <w:sz w:val="20"/>
                <w:szCs w:val="20"/>
              </w:rPr>
            </w:pPr>
          </w:p>
          <w:p w14:paraId="4198F040" w14:textId="71AAEB69" w:rsidR="000B4359" w:rsidRPr="005A4DB1" w:rsidRDefault="000B4359" w:rsidP="00777697">
            <w:pPr>
              <w:pStyle w:val="TableParagraph"/>
              <w:rPr>
                <w:rFonts w:asciiTheme="majorBidi" w:hAnsiTheme="majorBidi" w:cstheme="majorBidi"/>
                <w:b/>
                <w:i/>
                <w:color w:val="000000" w:themeColor="text1"/>
                <w:sz w:val="20"/>
                <w:szCs w:val="20"/>
              </w:rPr>
            </w:pPr>
          </w:p>
          <w:p w14:paraId="23459CE5" w14:textId="77777777" w:rsidR="000B4359" w:rsidRPr="005A4DB1" w:rsidRDefault="000B4359" w:rsidP="00777697">
            <w:pPr>
              <w:pStyle w:val="TableParagraph"/>
              <w:rPr>
                <w:rFonts w:asciiTheme="majorBidi" w:hAnsiTheme="majorBidi" w:cstheme="majorBidi"/>
                <w:b/>
                <w:i/>
                <w:color w:val="000000" w:themeColor="text1"/>
                <w:sz w:val="20"/>
                <w:szCs w:val="20"/>
              </w:rPr>
            </w:pPr>
          </w:p>
          <w:p w14:paraId="532DF6D0" w14:textId="77777777" w:rsidR="000B4359" w:rsidRPr="005A4DB1" w:rsidRDefault="000B4359" w:rsidP="00777697">
            <w:pPr>
              <w:pStyle w:val="TableParagraph"/>
              <w:rPr>
                <w:rFonts w:asciiTheme="majorBidi" w:hAnsiTheme="majorBidi" w:cstheme="majorBidi"/>
                <w:b/>
                <w:i/>
                <w:color w:val="000000" w:themeColor="text1"/>
                <w:sz w:val="20"/>
                <w:szCs w:val="20"/>
              </w:rPr>
            </w:pPr>
          </w:p>
          <w:p w14:paraId="7785893A" w14:textId="1AB955FD" w:rsidR="005D7796" w:rsidRPr="005A4DB1" w:rsidRDefault="00633437" w:rsidP="00777697">
            <w:pPr>
              <w:pStyle w:val="TableParagraph"/>
              <w:rPr>
                <w:rFonts w:asciiTheme="majorBidi" w:hAnsiTheme="majorBidi" w:cstheme="majorBidi"/>
                <w:b/>
                <w:iCs/>
                <w:color w:val="000000" w:themeColor="text1"/>
                <w:sz w:val="20"/>
                <w:szCs w:val="20"/>
              </w:rPr>
            </w:pPr>
            <w:r w:rsidRPr="005A4DB1">
              <w:rPr>
                <w:rFonts w:asciiTheme="majorBidi" w:hAnsiTheme="majorBidi" w:cstheme="majorBidi"/>
                <w:b/>
                <w:iCs/>
                <w:color w:val="000000" w:themeColor="text1"/>
                <w:sz w:val="20"/>
                <w:szCs w:val="20"/>
              </w:rPr>
              <w:t>Kata Kunci:</w:t>
            </w:r>
          </w:p>
          <w:p w14:paraId="7DEAF42A" w14:textId="5B715BD3" w:rsidR="00777697" w:rsidRPr="005A4DB1" w:rsidRDefault="001B6F35" w:rsidP="000B4359">
            <w:pPr>
              <w:pStyle w:val="TableParagraph"/>
              <w:spacing w:before="5" w:line="237" w:lineRule="auto"/>
              <w:rPr>
                <w:rFonts w:asciiTheme="majorBidi" w:hAnsiTheme="majorBidi" w:cstheme="majorBidi"/>
                <w:iCs/>
                <w:color w:val="000000" w:themeColor="text1"/>
                <w:sz w:val="20"/>
                <w:szCs w:val="20"/>
              </w:rPr>
            </w:pPr>
            <w:r w:rsidRPr="005A4DB1">
              <w:rPr>
                <w:rFonts w:asciiTheme="majorBidi" w:hAnsiTheme="majorBidi" w:cstheme="majorBidi"/>
                <w:iCs/>
                <w:color w:val="000000" w:themeColor="text1"/>
                <w:sz w:val="20"/>
                <w:szCs w:val="20"/>
              </w:rPr>
              <w:t xml:space="preserve">brand trust; brand affect; </w:t>
            </w:r>
            <w:r w:rsidR="00E06C01" w:rsidRPr="005A4DB1">
              <w:rPr>
                <w:rFonts w:asciiTheme="majorBidi" w:hAnsiTheme="majorBidi" w:cstheme="majorBidi"/>
                <w:iCs/>
                <w:color w:val="000000" w:themeColor="text1"/>
                <w:sz w:val="20"/>
                <w:szCs w:val="20"/>
              </w:rPr>
              <w:t>brand loyalty</w:t>
            </w:r>
            <w:r w:rsidRPr="005A4DB1">
              <w:rPr>
                <w:rFonts w:asciiTheme="majorBidi" w:hAnsiTheme="majorBidi" w:cstheme="majorBidi"/>
                <w:iCs/>
                <w:color w:val="000000" w:themeColor="text1"/>
                <w:sz w:val="20"/>
                <w:szCs w:val="20"/>
              </w:rPr>
              <w:t>.</w:t>
            </w:r>
            <w:r w:rsidR="00E06C01" w:rsidRPr="005A4DB1">
              <w:rPr>
                <w:rFonts w:asciiTheme="majorBidi" w:hAnsiTheme="majorBidi" w:cstheme="majorBidi"/>
                <w:iCs/>
                <w:color w:val="000000" w:themeColor="text1"/>
                <w:sz w:val="20"/>
                <w:szCs w:val="20"/>
              </w:rPr>
              <w:t xml:space="preserve"> </w:t>
            </w:r>
          </w:p>
        </w:tc>
        <w:tc>
          <w:tcPr>
            <w:tcW w:w="241" w:type="dxa"/>
          </w:tcPr>
          <w:p w14:paraId="4F2DCDE6" w14:textId="5E0069C0" w:rsidR="00DB6D87" w:rsidRPr="005A4DB1" w:rsidRDefault="00DB6D87">
            <w:pPr>
              <w:pStyle w:val="TableParagraph"/>
              <w:rPr>
                <w:rFonts w:asciiTheme="majorBidi" w:hAnsiTheme="majorBidi" w:cstheme="majorBidi"/>
                <w:color w:val="000000" w:themeColor="text1"/>
                <w:sz w:val="20"/>
                <w:szCs w:val="20"/>
              </w:rPr>
            </w:pPr>
          </w:p>
          <w:p w14:paraId="41818FD2" w14:textId="77777777" w:rsidR="00DB6D87" w:rsidRPr="005A4DB1" w:rsidRDefault="00DB6D87" w:rsidP="00DB6D87">
            <w:pPr>
              <w:rPr>
                <w:rFonts w:asciiTheme="majorBidi" w:hAnsiTheme="majorBidi" w:cstheme="majorBidi"/>
                <w:color w:val="000000" w:themeColor="text1"/>
                <w:sz w:val="20"/>
                <w:szCs w:val="20"/>
              </w:rPr>
            </w:pPr>
          </w:p>
          <w:p w14:paraId="56E87A89" w14:textId="77777777" w:rsidR="00DB6D87" w:rsidRPr="005A4DB1" w:rsidRDefault="00DB6D87" w:rsidP="00DB6D87">
            <w:pPr>
              <w:rPr>
                <w:rFonts w:asciiTheme="majorBidi" w:hAnsiTheme="majorBidi" w:cstheme="majorBidi"/>
                <w:color w:val="000000" w:themeColor="text1"/>
                <w:sz w:val="20"/>
                <w:szCs w:val="20"/>
              </w:rPr>
            </w:pPr>
          </w:p>
          <w:p w14:paraId="50EDA634" w14:textId="77777777" w:rsidR="00DB6D87" w:rsidRPr="005A4DB1" w:rsidRDefault="00DB6D87" w:rsidP="00DB6D87">
            <w:pPr>
              <w:rPr>
                <w:rFonts w:asciiTheme="majorBidi" w:hAnsiTheme="majorBidi" w:cstheme="majorBidi"/>
                <w:color w:val="000000" w:themeColor="text1"/>
                <w:sz w:val="20"/>
                <w:szCs w:val="20"/>
              </w:rPr>
            </w:pPr>
          </w:p>
          <w:p w14:paraId="5AA9FBA8" w14:textId="77777777" w:rsidR="00DB6D87" w:rsidRPr="005A4DB1" w:rsidRDefault="00DB6D87" w:rsidP="00DB6D87">
            <w:pPr>
              <w:rPr>
                <w:rFonts w:asciiTheme="majorBidi" w:hAnsiTheme="majorBidi" w:cstheme="majorBidi"/>
                <w:color w:val="000000" w:themeColor="text1"/>
                <w:sz w:val="20"/>
                <w:szCs w:val="20"/>
              </w:rPr>
            </w:pPr>
          </w:p>
          <w:p w14:paraId="0FEC7A95" w14:textId="77777777" w:rsidR="00DB6D87" w:rsidRPr="005A4DB1" w:rsidRDefault="00DB6D87" w:rsidP="00DB6D87">
            <w:pPr>
              <w:rPr>
                <w:rFonts w:asciiTheme="majorBidi" w:hAnsiTheme="majorBidi" w:cstheme="majorBidi"/>
                <w:color w:val="000000" w:themeColor="text1"/>
                <w:sz w:val="20"/>
                <w:szCs w:val="20"/>
              </w:rPr>
            </w:pPr>
          </w:p>
          <w:p w14:paraId="490105D2" w14:textId="77777777" w:rsidR="00DB6D87" w:rsidRPr="005A4DB1" w:rsidRDefault="00DB6D87" w:rsidP="00DB6D87">
            <w:pPr>
              <w:rPr>
                <w:rFonts w:asciiTheme="majorBidi" w:hAnsiTheme="majorBidi" w:cstheme="majorBidi"/>
                <w:color w:val="000000" w:themeColor="text1"/>
                <w:sz w:val="20"/>
                <w:szCs w:val="20"/>
              </w:rPr>
            </w:pPr>
          </w:p>
          <w:p w14:paraId="5E4DDE35" w14:textId="77777777" w:rsidR="00DB6D87" w:rsidRPr="005A4DB1" w:rsidRDefault="00DB6D87" w:rsidP="00DB6D87">
            <w:pPr>
              <w:rPr>
                <w:rFonts w:asciiTheme="majorBidi" w:hAnsiTheme="majorBidi" w:cstheme="majorBidi"/>
                <w:color w:val="000000" w:themeColor="text1"/>
                <w:sz w:val="20"/>
                <w:szCs w:val="20"/>
              </w:rPr>
            </w:pPr>
          </w:p>
          <w:p w14:paraId="33D49FDB" w14:textId="77777777" w:rsidR="00DB6D87" w:rsidRPr="005A4DB1" w:rsidRDefault="00DB6D87" w:rsidP="00DB6D87">
            <w:pPr>
              <w:rPr>
                <w:rFonts w:asciiTheme="majorBidi" w:hAnsiTheme="majorBidi" w:cstheme="majorBidi"/>
                <w:color w:val="000000" w:themeColor="text1"/>
                <w:sz w:val="20"/>
                <w:szCs w:val="20"/>
              </w:rPr>
            </w:pPr>
          </w:p>
          <w:p w14:paraId="0B2D35FA" w14:textId="77777777" w:rsidR="00DB6D87" w:rsidRPr="005A4DB1" w:rsidRDefault="00DB6D87" w:rsidP="00DB6D87">
            <w:pPr>
              <w:rPr>
                <w:rFonts w:asciiTheme="majorBidi" w:hAnsiTheme="majorBidi" w:cstheme="majorBidi"/>
                <w:color w:val="000000" w:themeColor="text1"/>
                <w:sz w:val="20"/>
                <w:szCs w:val="20"/>
              </w:rPr>
            </w:pPr>
          </w:p>
          <w:p w14:paraId="1FC598F0" w14:textId="77777777" w:rsidR="00DB6D87" w:rsidRPr="005A4DB1" w:rsidRDefault="00DB6D87" w:rsidP="00DB6D87">
            <w:pPr>
              <w:rPr>
                <w:rFonts w:asciiTheme="majorBidi" w:hAnsiTheme="majorBidi" w:cstheme="majorBidi"/>
                <w:color w:val="000000" w:themeColor="text1"/>
                <w:sz w:val="20"/>
                <w:szCs w:val="20"/>
              </w:rPr>
            </w:pPr>
          </w:p>
          <w:p w14:paraId="5B53874C" w14:textId="71631286" w:rsidR="005D7796" w:rsidRPr="005A4DB1" w:rsidRDefault="005D7796" w:rsidP="00DB6D87">
            <w:pPr>
              <w:rPr>
                <w:rFonts w:asciiTheme="majorBidi" w:hAnsiTheme="majorBidi" w:cstheme="majorBidi"/>
                <w:color w:val="000000" w:themeColor="text1"/>
                <w:sz w:val="20"/>
                <w:szCs w:val="20"/>
              </w:rPr>
            </w:pPr>
          </w:p>
        </w:tc>
        <w:tc>
          <w:tcPr>
            <w:tcW w:w="6172" w:type="dxa"/>
            <w:tcBorders>
              <w:bottom w:val="single" w:sz="4" w:space="0" w:color="000000"/>
            </w:tcBorders>
          </w:tcPr>
          <w:p w14:paraId="73840FE9" w14:textId="1A412901" w:rsidR="00777697" w:rsidRPr="005A4DB1" w:rsidRDefault="00777697" w:rsidP="00DB6D87">
            <w:pPr>
              <w:pStyle w:val="AbstractTitle"/>
              <w:jc w:val="left"/>
              <w:rPr>
                <w:rFonts w:asciiTheme="majorBidi" w:hAnsiTheme="majorBidi" w:cstheme="majorBidi"/>
                <w:i/>
                <w:iCs/>
                <w:color w:val="000000" w:themeColor="text1"/>
              </w:rPr>
            </w:pPr>
            <w:r w:rsidRPr="005A4DB1">
              <w:rPr>
                <w:rFonts w:asciiTheme="majorBidi" w:hAnsiTheme="majorBidi" w:cstheme="majorBidi"/>
                <w:i/>
                <w:iCs/>
                <w:color w:val="000000" w:themeColor="text1"/>
              </w:rPr>
              <w:t xml:space="preserve">Abstact: </w:t>
            </w:r>
          </w:p>
          <w:p w14:paraId="2CFB7A22" w14:textId="77777777" w:rsidR="00777697" w:rsidRPr="005A4DB1" w:rsidRDefault="00777697" w:rsidP="00777697">
            <w:pPr>
              <w:jc w:val="both"/>
              <w:rPr>
                <w:rFonts w:asciiTheme="majorBidi" w:hAnsiTheme="majorBidi" w:cstheme="majorBidi"/>
                <w:i/>
                <w:iCs/>
                <w:sz w:val="20"/>
                <w:szCs w:val="20"/>
                <w:lang w:val="en-US"/>
              </w:rPr>
            </w:pPr>
            <w:r w:rsidRPr="005A4DB1">
              <w:rPr>
                <w:rFonts w:asciiTheme="majorBidi" w:hAnsiTheme="majorBidi" w:cstheme="majorBidi"/>
                <w:i/>
                <w:iCs/>
                <w:color w:val="000000"/>
                <w:sz w:val="20"/>
                <w:szCs w:val="20"/>
                <w:lang w:val="en-US"/>
              </w:rPr>
              <w:t>In recent years, before the pandemic, business development has increased drastically. This has motivated many companies to develop strategies to survive. One of the strategies taken is to create consumers who are loyal to the company's brand, so that consumers have loyalty. This study aims to determine the effect of brand trust and brand affect on brand loyalty at Threeosix Coffee Shop in Surabaya. The quantitative approach is carried out through the method of Structural Equation Modeling (SEM). The sample from this study was selected using a non-probability sampling technique, the intended characteristics are male and female, domiciled in Surabaya, at least 17 years old to 40 years old and over, have purchased Threeosix Coffee Shop products at least once in the last month. The number of samples used in the study were 133 people. The results showed that: 1) brand trust had a significant effect on the brand affect of Threeosix Coffee Shop; 2) brand trust has a significant effect on the brand loyalty of Threeosix Coffee Shop; and brand affect has a significant effect on brand loyalty.</w:t>
            </w:r>
          </w:p>
          <w:p w14:paraId="78ACFB40" w14:textId="77777777" w:rsidR="00777697" w:rsidRPr="005A4DB1" w:rsidRDefault="00777697" w:rsidP="00DB6D87">
            <w:pPr>
              <w:pStyle w:val="AbstractTitle"/>
              <w:jc w:val="left"/>
              <w:rPr>
                <w:rFonts w:asciiTheme="majorBidi" w:hAnsiTheme="majorBidi" w:cstheme="majorBidi"/>
                <w:color w:val="000000" w:themeColor="text1"/>
              </w:rPr>
            </w:pPr>
          </w:p>
          <w:p w14:paraId="6630A2C8" w14:textId="1202B9D5" w:rsidR="00DB6D87" w:rsidRPr="005A4DB1" w:rsidRDefault="00DB6D87" w:rsidP="00DB6D87">
            <w:pPr>
              <w:pStyle w:val="AbstractTitle"/>
              <w:jc w:val="left"/>
              <w:rPr>
                <w:rFonts w:asciiTheme="majorBidi" w:hAnsiTheme="majorBidi" w:cstheme="majorBidi"/>
                <w:color w:val="000000" w:themeColor="text1"/>
              </w:rPr>
            </w:pPr>
            <w:r w:rsidRPr="005A4DB1">
              <w:rPr>
                <w:rFonts w:asciiTheme="majorBidi" w:hAnsiTheme="majorBidi" w:cstheme="majorBidi"/>
                <w:color w:val="000000" w:themeColor="text1"/>
              </w:rPr>
              <w:t>Abstrak</w:t>
            </w:r>
            <w:r w:rsidR="00490ECA" w:rsidRPr="005A4DB1">
              <w:rPr>
                <w:rFonts w:asciiTheme="majorBidi" w:hAnsiTheme="majorBidi" w:cstheme="majorBidi"/>
                <w:color w:val="000000" w:themeColor="text1"/>
              </w:rPr>
              <w:t>:</w:t>
            </w:r>
          </w:p>
          <w:p w14:paraId="5CFD4F01" w14:textId="1A769B57" w:rsidR="00963523" w:rsidRPr="005A4DB1" w:rsidRDefault="005136AC" w:rsidP="000B4359">
            <w:pPr>
              <w:jc w:val="both"/>
              <w:rPr>
                <w:rFonts w:asciiTheme="majorBidi" w:hAnsiTheme="majorBidi" w:cstheme="majorBidi"/>
                <w:color w:val="000000" w:themeColor="text1"/>
                <w:sz w:val="20"/>
                <w:szCs w:val="20"/>
              </w:rPr>
            </w:pPr>
            <w:r w:rsidRPr="005A4DB1">
              <w:rPr>
                <w:rFonts w:asciiTheme="majorBidi" w:hAnsiTheme="majorBidi" w:cstheme="majorBidi"/>
                <w:color w:val="000000" w:themeColor="text1"/>
                <w:sz w:val="20"/>
                <w:szCs w:val="20"/>
              </w:rPr>
              <w:t xml:space="preserve">Beberapa tahun ini, sebelum </w:t>
            </w:r>
            <w:r w:rsidRPr="005A4DB1">
              <w:rPr>
                <w:rFonts w:asciiTheme="majorBidi" w:hAnsiTheme="majorBidi" w:cstheme="majorBidi"/>
                <w:i/>
                <w:iCs/>
                <w:color w:val="000000" w:themeColor="text1"/>
                <w:sz w:val="20"/>
                <w:szCs w:val="20"/>
              </w:rPr>
              <w:t>pandemic</w:t>
            </w:r>
            <w:r w:rsidRPr="005A4DB1">
              <w:rPr>
                <w:rFonts w:asciiTheme="majorBidi" w:hAnsiTheme="majorBidi" w:cstheme="majorBidi"/>
                <w:color w:val="000000" w:themeColor="text1"/>
                <w:sz w:val="20"/>
                <w:szCs w:val="20"/>
              </w:rPr>
              <w:t xml:space="preserve"> p</w:t>
            </w:r>
            <w:r w:rsidR="00E06C01" w:rsidRPr="005A4DB1">
              <w:rPr>
                <w:rFonts w:asciiTheme="majorBidi" w:hAnsiTheme="majorBidi" w:cstheme="majorBidi"/>
                <w:color w:val="000000" w:themeColor="text1"/>
                <w:sz w:val="20"/>
                <w:szCs w:val="20"/>
              </w:rPr>
              <w:t xml:space="preserve">erkembangan bisnis meningkat </w:t>
            </w:r>
            <w:r w:rsidRPr="005A4DB1">
              <w:rPr>
                <w:rFonts w:asciiTheme="majorBidi" w:hAnsiTheme="majorBidi" w:cstheme="majorBidi"/>
                <w:color w:val="000000" w:themeColor="text1"/>
                <w:sz w:val="20"/>
                <w:szCs w:val="20"/>
              </w:rPr>
              <w:t xml:space="preserve">drastic. Hal ini, </w:t>
            </w:r>
            <w:r w:rsidR="00E06C01" w:rsidRPr="005A4DB1">
              <w:rPr>
                <w:rFonts w:asciiTheme="majorBidi" w:hAnsiTheme="majorBidi" w:cstheme="majorBidi"/>
                <w:color w:val="000000" w:themeColor="text1"/>
                <w:sz w:val="20"/>
                <w:szCs w:val="20"/>
              </w:rPr>
              <w:t xml:space="preserve">menjadikan banyak perusahaan </w:t>
            </w:r>
            <w:r w:rsidRPr="005A4DB1">
              <w:rPr>
                <w:rFonts w:asciiTheme="majorBidi" w:hAnsiTheme="majorBidi" w:cstheme="majorBidi"/>
                <w:color w:val="000000" w:themeColor="text1"/>
                <w:sz w:val="20"/>
                <w:szCs w:val="20"/>
              </w:rPr>
              <w:t xml:space="preserve">terpacu menyusun </w:t>
            </w:r>
            <w:r w:rsidR="00E06C01" w:rsidRPr="005A4DB1">
              <w:rPr>
                <w:rFonts w:asciiTheme="majorBidi" w:hAnsiTheme="majorBidi" w:cstheme="majorBidi"/>
                <w:color w:val="000000" w:themeColor="text1"/>
                <w:sz w:val="20"/>
                <w:szCs w:val="20"/>
              </w:rPr>
              <w:t xml:space="preserve">strategi </w:t>
            </w:r>
            <w:r w:rsidRPr="005A4DB1">
              <w:rPr>
                <w:rFonts w:asciiTheme="majorBidi" w:hAnsiTheme="majorBidi" w:cstheme="majorBidi"/>
                <w:color w:val="000000" w:themeColor="text1"/>
                <w:sz w:val="20"/>
                <w:szCs w:val="20"/>
              </w:rPr>
              <w:t>agar survive. S</w:t>
            </w:r>
            <w:r w:rsidR="00E06C01" w:rsidRPr="005A4DB1">
              <w:rPr>
                <w:rFonts w:asciiTheme="majorBidi" w:hAnsiTheme="majorBidi" w:cstheme="majorBidi"/>
                <w:color w:val="000000" w:themeColor="text1"/>
                <w:sz w:val="20"/>
                <w:szCs w:val="20"/>
              </w:rPr>
              <w:t xml:space="preserve">alah satu strategi yang dilakukan adalah menciptakan kosumen yang loyal terhadap </w:t>
            </w:r>
            <w:r w:rsidRPr="005A4DB1">
              <w:rPr>
                <w:rFonts w:asciiTheme="majorBidi" w:hAnsiTheme="majorBidi" w:cstheme="majorBidi"/>
                <w:color w:val="000000" w:themeColor="text1"/>
                <w:sz w:val="20"/>
                <w:szCs w:val="20"/>
              </w:rPr>
              <w:t xml:space="preserve">brand </w:t>
            </w:r>
            <w:r w:rsidR="00E06C01" w:rsidRPr="005A4DB1">
              <w:rPr>
                <w:rFonts w:asciiTheme="majorBidi" w:hAnsiTheme="majorBidi" w:cstheme="majorBidi"/>
                <w:color w:val="000000" w:themeColor="text1"/>
                <w:sz w:val="20"/>
                <w:szCs w:val="20"/>
              </w:rPr>
              <w:t xml:space="preserve">perusahaan, sehingga konsumen </w:t>
            </w:r>
            <w:r w:rsidRPr="005A4DB1">
              <w:rPr>
                <w:rFonts w:asciiTheme="majorBidi" w:hAnsiTheme="majorBidi" w:cstheme="majorBidi"/>
                <w:color w:val="000000" w:themeColor="text1"/>
                <w:sz w:val="20"/>
                <w:szCs w:val="20"/>
              </w:rPr>
              <w:t>memiliki loyalty. Penelitian ini bert</w:t>
            </w:r>
            <w:r w:rsidR="00E06C01" w:rsidRPr="005A4DB1">
              <w:rPr>
                <w:rFonts w:asciiTheme="majorBidi" w:hAnsiTheme="majorBidi" w:cstheme="majorBidi"/>
                <w:color w:val="000000" w:themeColor="text1"/>
                <w:sz w:val="20"/>
                <w:szCs w:val="20"/>
              </w:rPr>
              <w:t xml:space="preserve">ujuan untuk mengetahui pengaruh </w:t>
            </w:r>
            <w:r w:rsidRPr="005A4DB1">
              <w:rPr>
                <w:rFonts w:asciiTheme="majorBidi" w:hAnsiTheme="majorBidi" w:cstheme="majorBidi"/>
                <w:i/>
                <w:color w:val="000000" w:themeColor="text1"/>
                <w:sz w:val="20"/>
                <w:szCs w:val="20"/>
              </w:rPr>
              <w:t>b</w:t>
            </w:r>
            <w:r w:rsidR="00E06C01" w:rsidRPr="005A4DB1">
              <w:rPr>
                <w:rFonts w:asciiTheme="majorBidi" w:hAnsiTheme="majorBidi" w:cstheme="majorBidi"/>
                <w:i/>
                <w:color w:val="000000" w:themeColor="text1"/>
                <w:sz w:val="20"/>
                <w:szCs w:val="20"/>
              </w:rPr>
              <w:t xml:space="preserve">rand </w:t>
            </w:r>
            <w:r w:rsidRPr="005A4DB1">
              <w:rPr>
                <w:rFonts w:asciiTheme="majorBidi" w:hAnsiTheme="majorBidi" w:cstheme="majorBidi"/>
                <w:i/>
                <w:color w:val="000000" w:themeColor="text1"/>
                <w:sz w:val="20"/>
                <w:szCs w:val="20"/>
              </w:rPr>
              <w:t>tr</w:t>
            </w:r>
            <w:r w:rsidR="00E06C01" w:rsidRPr="005A4DB1">
              <w:rPr>
                <w:rFonts w:asciiTheme="majorBidi" w:hAnsiTheme="majorBidi" w:cstheme="majorBidi"/>
                <w:i/>
                <w:color w:val="000000" w:themeColor="text1"/>
                <w:sz w:val="20"/>
                <w:szCs w:val="20"/>
              </w:rPr>
              <w:t>ust</w:t>
            </w:r>
            <w:r w:rsidRPr="005A4DB1">
              <w:rPr>
                <w:rFonts w:asciiTheme="majorBidi" w:hAnsiTheme="majorBidi" w:cstheme="majorBidi"/>
                <w:i/>
                <w:color w:val="000000" w:themeColor="text1"/>
                <w:sz w:val="20"/>
                <w:szCs w:val="20"/>
              </w:rPr>
              <w:t xml:space="preserve"> </w:t>
            </w:r>
            <w:r w:rsidR="00E06C01" w:rsidRPr="005A4DB1">
              <w:rPr>
                <w:rFonts w:asciiTheme="majorBidi" w:hAnsiTheme="majorBidi" w:cstheme="majorBidi"/>
                <w:color w:val="000000" w:themeColor="text1"/>
                <w:sz w:val="20"/>
                <w:szCs w:val="20"/>
              </w:rPr>
              <w:t xml:space="preserve">dan </w:t>
            </w:r>
            <w:r w:rsidRPr="005A4DB1">
              <w:rPr>
                <w:rFonts w:asciiTheme="majorBidi" w:hAnsiTheme="majorBidi" w:cstheme="majorBidi"/>
                <w:i/>
                <w:color w:val="000000" w:themeColor="text1"/>
                <w:sz w:val="20"/>
                <w:szCs w:val="20"/>
              </w:rPr>
              <w:t>b</w:t>
            </w:r>
            <w:r w:rsidR="00E06C01" w:rsidRPr="005A4DB1">
              <w:rPr>
                <w:rFonts w:asciiTheme="majorBidi" w:hAnsiTheme="majorBidi" w:cstheme="majorBidi"/>
                <w:i/>
                <w:color w:val="000000" w:themeColor="text1"/>
                <w:sz w:val="20"/>
                <w:szCs w:val="20"/>
              </w:rPr>
              <w:t xml:space="preserve">rand </w:t>
            </w:r>
            <w:r w:rsidRPr="005A4DB1">
              <w:rPr>
                <w:rFonts w:asciiTheme="majorBidi" w:hAnsiTheme="majorBidi" w:cstheme="majorBidi"/>
                <w:i/>
                <w:color w:val="000000" w:themeColor="text1"/>
                <w:sz w:val="20"/>
                <w:szCs w:val="20"/>
              </w:rPr>
              <w:t>a</w:t>
            </w:r>
            <w:r w:rsidR="00E06C01" w:rsidRPr="005A4DB1">
              <w:rPr>
                <w:rFonts w:asciiTheme="majorBidi" w:hAnsiTheme="majorBidi" w:cstheme="majorBidi"/>
                <w:i/>
                <w:color w:val="000000" w:themeColor="text1"/>
                <w:sz w:val="20"/>
                <w:szCs w:val="20"/>
              </w:rPr>
              <w:t xml:space="preserve">ffect </w:t>
            </w:r>
            <w:r w:rsidR="00E06C01" w:rsidRPr="005A4DB1">
              <w:rPr>
                <w:rFonts w:asciiTheme="majorBidi" w:hAnsiTheme="majorBidi" w:cstheme="majorBidi"/>
                <w:color w:val="000000" w:themeColor="text1"/>
                <w:sz w:val="20"/>
                <w:szCs w:val="20"/>
              </w:rPr>
              <w:t xml:space="preserve">terhadap </w:t>
            </w:r>
            <w:r w:rsidRPr="005A4DB1">
              <w:rPr>
                <w:rFonts w:asciiTheme="majorBidi" w:hAnsiTheme="majorBidi" w:cstheme="majorBidi"/>
                <w:i/>
                <w:color w:val="000000" w:themeColor="text1"/>
                <w:sz w:val="20"/>
                <w:szCs w:val="20"/>
              </w:rPr>
              <w:t>b</w:t>
            </w:r>
            <w:r w:rsidR="00E06C01" w:rsidRPr="005A4DB1">
              <w:rPr>
                <w:rFonts w:asciiTheme="majorBidi" w:hAnsiTheme="majorBidi" w:cstheme="majorBidi"/>
                <w:i/>
                <w:color w:val="000000" w:themeColor="text1"/>
                <w:sz w:val="20"/>
                <w:szCs w:val="20"/>
              </w:rPr>
              <w:t xml:space="preserve">rand </w:t>
            </w:r>
            <w:r w:rsidRPr="005A4DB1">
              <w:rPr>
                <w:rFonts w:asciiTheme="majorBidi" w:hAnsiTheme="majorBidi" w:cstheme="majorBidi"/>
                <w:i/>
                <w:color w:val="000000" w:themeColor="text1"/>
                <w:sz w:val="20"/>
                <w:szCs w:val="20"/>
              </w:rPr>
              <w:t>l</w:t>
            </w:r>
            <w:r w:rsidR="00E06C01" w:rsidRPr="005A4DB1">
              <w:rPr>
                <w:rFonts w:asciiTheme="majorBidi" w:hAnsiTheme="majorBidi" w:cstheme="majorBidi"/>
                <w:i/>
                <w:color w:val="000000" w:themeColor="text1"/>
                <w:sz w:val="20"/>
                <w:szCs w:val="20"/>
              </w:rPr>
              <w:t xml:space="preserve">oyalty </w:t>
            </w:r>
            <w:r w:rsidRPr="005A4DB1">
              <w:rPr>
                <w:rFonts w:asciiTheme="majorBidi" w:hAnsiTheme="majorBidi" w:cstheme="majorBidi"/>
                <w:iCs/>
                <w:color w:val="000000" w:themeColor="text1"/>
                <w:sz w:val="20"/>
                <w:szCs w:val="20"/>
              </w:rPr>
              <w:t xml:space="preserve">pada </w:t>
            </w:r>
            <w:r w:rsidR="00E06C01" w:rsidRPr="005A4DB1">
              <w:rPr>
                <w:rFonts w:asciiTheme="majorBidi" w:hAnsiTheme="majorBidi" w:cstheme="majorBidi"/>
                <w:i/>
                <w:iCs/>
                <w:color w:val="000000" w:themeColor="text1"/>
                <w:sz w:val="20"/>
                <w:szCs w:val="20"/>
              </w:rPr>
              <w:t>Threeosix Coffee</w:t>
            </w:r>
            <w:r w:rsidR="00E06C01" w:rsidRPr="005A4DB1">
              <w:rPr>
                <w:rFonts w:asciiTheme="majorBidi" w:hAnsiTheme="majorBidi" w:cstheme="majorBidi"/>
                <w:color w:val="000000" w:themeColor="text1"/>
                <w:sz w:val="20"/>
                <w:szCs w:val="20"/>
              </w:rPr>
              <w:t xml:space="preserve"> </w:t>
            </w:r>
            <w:r w:rsidR="00E06C01" w:rsidRPr="005A4DB1">
              <w:rPr>
                <w:rFonts w:asciiTheme="majorBidi" w:hAnsiTheme="majorBidi" w:cstheme="majorBidi"/>
                <w:i/>
                <w:iCs/>
                <w:color w:val="000000" w:themeColor="text1"/>
                <w:sz w:val="20"/>
                <w:szCs w:val="20"/>
              </w:rPr>
              <w:t>Shop</w:t>
            </w:r>
            <w:r w:rsidR="00E06C01" w:rsidRPr="005A4DB1">
              <w:rPr>
                <w:rFonts w:asciiTheme="majorBidi" w:hAnsiTheme="majorBidi" w:cstheme="majorBidi"/>
                <w:color w:val="000000" w:themeColor="text1"/>
                <w:sz w:val="20"/>
                <w:szCs w:val="20"/>
              </w:rPr>
              <w:t xml:space="preserve"> </w:t>
            </w:r>
            <w:r w:rsidRPr="005A4DB1">
              <w:rPr>
                <w:rFonts w:asciiTheme="majorBidi" w:hAnsiTheme="majorBidi" w:cstheme="majorBidi"/>
                <w:color w:val="000000" w:themeColor="text1"/>
                <w:sz w:val="20"/>
                <w:szCs w:val="20"/>
              </w:rPr>
              <w:t xml:space="preserve">di </w:t>
            </w:r>
            <w:r w:rsidR="00E06C01" w:rsidRPr="005A4DB1">
              <w:rPr>
                <w:rFonts w:asciiTheme="majorBidi" w:hAnsiTheme="majorBidi" w:cstheme="majorBidi"/>
                <w:color w:val="000000" w:themeColor="text1"/>
                <w:sz w:val="20"/>
                <w:szCs w:val="20"/>
              </w:rPr>
              <w:t xml:space="preserve">Surabaya. </w:t>
            </w:r>
            <w:r w:rsidRPr="005A4DB1">
              <w:rPr>
                <w:rFonts w:asciiTheme="majorBidi" w:hAnsiTheme="majorBidi" w:cstheme="majorBidi"/>
                <w:color w:val="000000" w:themeColor="text1"/>
                <w:sz w:val="20"/>
                <w:szCs w:val="20"/>
              </w:rPr>
              <w:t>P</w:t>
            </w:r>
            <w:r w:rsidR="00E06C01" w:rsidRPr="005A4DB1">
              <w:rPr>
                <w:rFonts w:asciiTheme="majorBidi" w:hAnsiTheme="majorBidi" w:cstheme="majorBidi"/>
                <w:color w:val="000000" w:themeColor="text1"/>
                <w:sz w:val="20"/>
                <w:szCs w:val="20"/>
              </w:rPr>
              <w:t xml:space="preserve">endekatan kuantitatif </w:t>
            </w:r>
            <w:r w:rsidRPr="005A4DB1">
              <w:rPr>
                <w:rFonts w:asciiTheme="majorBidi" w:hAnsiTheme="majorBidi" w:cstheme="majorBidi"/>
                <w:color w:val="000000" w:themeColor="text1"/>
                <w:sz w:val="20"/>
                <w:szCs w:val="20"/>
              </w:rPr>
              <w:t xml:space="preserve">dilakukan melalui </w:t>
            </w:r>
            <w:r w:rsidR="00E06C01" w:rsidRPr="005A4DB1">
              <w:rPr>
                <w:rFonts w:asciiTheme="majorBidi" w:hAnsiTheme="majorBidi" w:cstheme="majorBidi"/>
                <w:color w:val="000000" w:themeColor="text1"/>
                <w:sz w:val="20"/>
                <w:szCs w:val="20"/>
              </w:rPr>
              <w:t xml:space="preserve">metode </w:t>
            </w:r>
            <w:r w:rsidR="00E06C01" w:rsidRPr="005A4DB1">
              <w:rPr>
                <w:rFonts w:asciiTheme="majorBidi" w:hAnsiTheme="majorBidi" w:cstheme="majorBidi"/>
                <w:i/>
                <w:color w:val="000000" w:themeColor="text1"/>
                <w:sz w:val="20"/>
                <w:szCs w:val="20"/>
              </w:rPr>
              <w:t xml:space="preserve">Structural Equation Modeling </w:t>
            </w:r>
            <w:r w:rsidR="00E06C01" w:rsidRPr="005A4DB1">
              <w:rPr>
                <w:rFonts w:asciiTheme="majorBidi" w:hAnsiTheme="majorBidi" w:cstheme="majorBidi"/>
                <w:color w:val="000000" w:themeColor="text1"/>
                <w:sz w:val="20"/>
                <w:szCs w:val="20"/>
              </w:rPr>
              <w:t>(SEM)</w:t>
            </w:r>
            <w:r w:rsidRPr="005A4DB1">
              <w:rPr>
                <w:rFonts w:asciiTheme="majorBidi" w:hAnsiTheme="majorBidi" w:cstheme="majorBidi"/>
                <w:color w:val="000000" w:themeColor="text1"/>
                <w:sz w:val="20"/>
                <w:szCs w:val="20"/>
              </w:rPr>
              <w:t xml:space="preserve">. </w:t>
            </w:r>
            <w:r w:rsidR="00E06C01" w:rsidRPr="005A4DB1">
              <w:rPr>
                <w:rFonts w:asciiTheme="majorBidi" w:hAnsiTheme="majorBidi" w:cstheme="majorBidi"/>
                <w:color w:val="000000" w:themeColor="text1"/>
                <w:sz w:val="20"/>
                <w:szCs w:val="20"/>
              </w:rPr>
              <w:t xml:space="preserve">Sampel dari penelitian ini dipilih menggunakan teknik </w:t>
            </w:r>
            <w:r w:rsidR="00E06C01" w:rsidRPr="005A4DB1">
              <w:rPr>
                <w:rFonts w:asciiTheme="majorBidi" w:hAnsiTheme="majorBidi" w:cstheme="majorBidi"/>
                <w:i/>
                <w:color w:val="000000" w:themeColor="text1"/>
                <w:sz w:val="20"/>
                <w:szCs w:val="20"/>
              </w:rPr>
              <w:t>non probability sampling,</w:t>
            </w:r>
            <w:r w:rsidRPr="005A4DB1">
              <w:rPr>
                <w:rFonts w:asciiTheme="majorBidi" w:hAnsiTheme="majorBidi" w:cstheme="majorBidi"/>
                <w:i/>
                <w:color w:val="000000" w:themeColor="text1"/>
                <w:sz w:val="20"/>
                <w:szCs w:val="20"/>
              </w:rPr>
              <w:t xml:space="preserve"> </w:t>
            </w:r>
            <w:r w:rsidR="00E06C01" w:rsidRPr="005A4DB1">
              <w:rPr>
                <w:rFonts w:asciiTheme="majorBidi" w:hAnsiTheme="majorBidi" w:cstheme="majorBidi"/>
                <w:color w:val="000000" w:themeColor="text1"/>
                <w:sz w:val="20"/>
                <w:szCs w:val="20"/>
              </w:rPr>
              <w:t xml:space="preserve">karakteristik yang dituju adalah pria dan wanita, berdomisili di Surabaya, minimal usia 17 tahun sampai 40 tahun ke atas, pernah membeli produk </w:t>
            </w:r>
            <w:r w:rsidR="00E06C01" w:rsidRPr="005A4DB1">
              <w:rPr>
                <w:rFonts w:asciiTheme="majorBidi" w:hAnsiTheme="majorBidi" w:cstheme="majorBidi"/>
                <w:i/>
                <w:iCs/>
                <w:color w:val="000000" w:themeColor="text1"/>
                <w:sz w:val="20"/>
                <w:szCs w:val="20"/>
              </w:rPr>
              <w:t>Threeosix Coffee Shop</w:t>
            </w:r>
            <w:r w:rsidR="00E06C01" w:rsidRPr="005A4DB1">
              <w:rPr>
                <w:rFonts w:asciiTheme="majorBidi" w:hAnsiTheme="majorBidi" w:cstheme="majorBidi"/>
                <w:color w:val="000000" w:themeColor="text1"/>
                <w:sz w:val="20"/>
                <w:szCs w:val="20"/>
              </w:rPr>
              <w:t xml:space="preserve"> minimal satu kali dalam satu bulan terakhir. Jumlah sampel yang digunakan pada penelitian sebanyak 133 </w:t>
            </w:r>
            <w:r w:rsidRPr="005A4DB1">
              <w:rPr>
                <w:rFonts w:asciiTheme="majorBidi" w:hAnsiTheme="majorBidi" w:cstheme="majorBidi"/>
                <w:color w:val="000000" w:themeColor="text1"/>
                <w:sz w:val="20"/>
                <w:szCs w:val="20"/>
              </w:rPr>
              <w:t>orang</w:t>
            </w:r>
            <w:r w:rsidR="00E06C01" w:rsidRPr="005A4DB1">
              <w:rPr>
                <w:rFonts w:asciiTheme="majorBidi" w:hAnsiTheme="majorBidi" w:cstheme="majorBidi"/>
                <w:color w:val="000000" w:themeColor="text1"/>
                <w:sz w:val="20"/>
                <w:szCs w:val="20"/>
              </w:rPr>
              <w:t>. Hasil penelitian menunjukkan bahwa</w:t>
            </w:r>
            <w:r w:rsidRPr="005A4DB1">
              <w:rPr>
                <w:rFonts w:asciiTheme="majorBidi" w:hAnsiTheme="majorBidi" w:cstheme="majorBidi"/>
                <w:color w:val="000000" w:themeColor="text1"/>
                <w:sz w:val="20"/>
                <w:szCs w:val="20"/>
              </w:rPr>
              <w:t>: 1)</w:t>
            </w:r>
            <w:r w:rsidR="00E06C01" w:rsidRPr="005A4DB1">
              <w:rPr>
                <w:rFonts w:asciiTheme="majorBidi" w:hAnsiTheme="majorBidi" w:cstheme="majorBidi"/>
                <w:color w:val="000000" w:themeColor="text1"/>
                <w:sz w:val="20"/>
                <w:szCs w:val="20"/>
              </w:rPr>
              <w:t xml:space="preserve"> </w:t>
            </w:r>
            <w:r w:rsidRPr="005A4DB1">
              <w:rPr>
                <w:rFonts w:asciiTheme="majorBidi" w:hAnsiTheme="majorBidi" w:cstheme="majorBidi"/>
                <w:i/>
                <w:color w:val="000000" w:themeColor="text1"/>
                <w:sz w:val="20"/>
                <w:szCs w:val="20"/>
              </w:rPr>
              <w:t>b</w:t>
            </w:r>
            <w:r w:rsidR="00E06C01" w:rsidRPr="005A4DB1">
              <w:rPr>
                <w:rFonts w:asciiTheme="majorBidi" w:hAnsiTheme="majorBidi" w:cstheme="majorBidi"/>
                <w:i/>
                <w:color w:val="000000" w:themeColor="text1"/>
                <w:sz w:val="20"/>
                <w:szCs w:val="20"/>
              </w:rPr>
              <w:t xml:space="preserve">rand </w:t>
            </w:r>
            <w:r w:rsidRPr="005A4DB1">
              <w:rPr>
                <w:rFonts w:asciiTheme="majorBidi" w:hAnsiTheme="majorBidi" w:cstheme="majorBidi"/>
                <w:i/>
                <w:color w:val="000000" w:themeColor="text1"/>
                <w:sz w:val="20"/>
                <w:szCs w:val="20"/>
              </w:rPr>
              <w:t>t</w:t>
            </w:r>
            <w:r w:rsidR="00E06C01" w:rsidRPr="005A4DB1">
              <w:rPr>
                <w:rFonts w:asciiTheme="majorBidi" w:hAnsiTheme="majorBidi" w:cstheme="majorBidi"/>
                <w:i/>
                <w:color w:val="000000" w:themeColor="text1"/>
                <w:sz w:val="20"/>
                <w:szCs w:val="20"/>
              </w:rPr>
              <w:t>rust</w:t>
            </w:r>
            <w:r w:rsidRPr="005A4DB1">
              <w:rPr>
                <w:rFonts w:asciiTheme="majorBidi" w:hAnsiTheme="majorBidi" w:cstheme="majorBidi"/>
                <w:i/>
                <w:color w:val="000000" w:themeColor="text1"/>
                <w:sz w:val="20"/>
                <w:szCs w:val="20"/>
              </w:rPr>
              <w:t xml:space="preserve"> </w:t>
            </w:r>
            <w:r w:rsidR="00E06C01" w:rsidRPr="005A4DB1">
              <w:rPr>
                <w:rFonts w:asciiTheme="majorBidi" w:hAnsiTheme="majorBidi" w:cstheme="majorBidi"/>
                <w:color w:val="000000" w:themeColor="text1"/>
                <w:sz w:val="20"/>
                <w:szCs w:val="20"/>
              </w:rPr>
              <w:t xml:space="preserve">berpengaruh secara signifikan terhadap </w:t>
            </w:r>
            <w:r w:rsidRPr="005A4DB1">
              <w:rPr>
                <w:rFonts w:asciiTheme="majorBidi" w:hAnsiTheme="majorBidi" w:cstheme="majorBidi"/>
                <w:i/>
                <w:color w:val="000000" w:themeColor="text1"/>
                <w:sz w:val="20"/>
                <w:szCs w:val="20"/>
              </w:rPr>
              <w:t>b</w:t>
            </w:r>
            <w:r w:rsidR="00E06C01" w:rsidRPr="005A4DB1">
              <w:rPr>
                <w:rFonts w:asciiTheme="majorBidi" w:hAnsiTheme="majorBidi" w:cstheme="majorBidi"/>
                <w:i/>
                <w:color w:val="000000" w:themeColor="text1"/>
                <w:sz w:val="20"/>
                <w:szCs w:val="20"/>
              </w:rPr>
              <w:t xml:space="preserve">rand </w:t>
            </w:r>
            <w:r w:rsidRPr="005A4DB1">
              <w:rPr>
                <w:rFonts w:asciiTheme="majorBidi" w:hAnsiTheme="majorBidi" w:cstheme="majorBidi"/>
                <w:i/>
                <w:color w:val="000000" w:themeColor="text1"/>
                <w:sz w:val="20"/>
                <w:szCs w:val="20"/>
              </w:rPr>
              <w:t>a</w:t>
            </w:r>
            <w:r w:rsidR="00E06C01" w:rsidRPr="005A4DB1">
              <w:rPr>
                <w:rFonts w:asciiTheme="majorBidi" w:hAnsiTheme="majorBidi" w:cstheme="majorBidi"/>
                <w:i/>
                <w:color w:val="000000" w:themeColor="text1"/>
                <w:sz w:val="20"/>
                <w:szCs w:val="20"/>
              </w:rPr>
              <w:t xml:space="preserve">ffect </w:t>
            </w:r>
            <w:r w:rsidR="00E06C01" w:rsidRPr="005A4DB1">
              <w:rPr>
                <w:rFonts w:asciiTheme="majorBidi" w:hAnsiTheme="majorBidi" w:cstheme="majorBidi"/>
                <w:i/>
                <w:iCs/>
                <w:color w:val="000000" w:themeColor="text1"/>
                <w:sz w:val="20"/>
                <w:szCs w:val="20"/>
              </w:rPr>
              <w:t>Threeosix Coffee Shop</w:t>
            </w:r>
            <w:r w:rsidRPr="005A4DB1">
              <w:rPr>
                <w:rFonts w:asciiTheme="majorBidi" w:hAnsiTheme="majorBidi" w:cstheme="majorBidi"/>
                <w:color w:val="000000" w:themeColor="text1"/>
                <w:sz w:val="20"/>
                <w:szCs w:val="20"/>
              </w:rPr>
              <w:t>;</w:t>
            </w:r>
            <w:r w:rsidR="00E06C01" w:rsidRPr="005A4DB1">
              <w:rPr>
                <w:rFonts w:asciiTheme="majorBidi" w:hAnsiTheme="majorBidi" w:cstheme="majorBidi"/>
                <w:color w:val="000000" w:themeColor="text1"/>
                <w:sz w:val="20"/>
                <w:szCs w:val="20"/>
              </w:rPr>
              <w:t xml:space="preserve"> </w:t>
            </w:r>
            <w:r w:rsidRPr="005A4DB1">
              <w:rPr>
                <w:rFonts w:asciiTheme="majorBidi" w:hAnsiTheme="majorBidi" w:cstheme="majorBidi"/>
                <w:color w:val="000000" w:themeColor="text1"/>
                <w:sz w:val="20"/>
                <w:szCs w:val="20"/>
              </w:rPr>
              <w:t xml:space="preserve">2) </w:t>
            </w:r>
            <w:r w:rsidRPr="005A4DB1">
              <w:rPr>
                <w:rFonts w:asciiTheme="majorBidi" w:hAnsiTheme="majorBidi" w:cstheme="majorBidi"/>
                <w:i/>
                <w:color w:val="000000" w:themeColor="text1"/>
                <w:sz w:val="20"/>
                <w:szCs w:val="20"/>
              </w:rPr>
              <w:t>b</w:t>
            </w:r>
            <w:r w:rsidR="00E06C01" w:rsidRPr="005A4DB1">
              <w:rPr>
                <w:rFonts w:asciiTheme="majorBidi" w:hAnsiTheme="majorBidi" w:cstheme="majorBidi"/>
                <w:i/>
                <w:color w:val="000000" w:themeColor="text1"/>
                <w:sz w:val="20"/>
                <w:szCs w:val="20"/>
              </w:rPr>
              <w:t xml:space="preserve">rand </w:t>
            </w:r>
            <w:r w:rsidRPr="005A4DB1">
              <w:rPr>
                <w:rFonts w:asciiTheme="majorBidi" w:hAnsiTheme="majorBidi" w:cstheme="majorBidi"/>
                <w:i/>
                <w:color w:val="000000" w:themeColor="text1"/>
                <w:sz w:val="20"/>
                <w:szCs w:val="20"/>
              </w:rPr>
              <w:t>t</w:t>
            </w:r>
            <w:r w:rsidR="00E06C01" w:rsidRPr="005A4DB1">
              <w:rPr>
                <w:rFonts w:asciiTheme="majorBidi" w:hAnsiTheme="majorBidi" w:cstheme="majorBidi"/>
                <w:i/>
                <w:color w:val="000000" w:themeColor="text1"/>
                <w:sz w:val="20"/>
                <w:szCs w:val="20"/>
              </w:rPr>
              <w:t>rust</w:t>
            </w:r>
            <w:r w:rsidRPr="005A4DB1">
              <w:rPr>
                <w:rFonts w:asciiTheme="majorBidi" w:hAnsiTheme="majorBidi" w:cstheme="majorBidi"/>
                <w:i/>
                <w:color w:val="000000" w:themeColor="text1"/>
                <w:sz w:val="20"/>
                <w:szCs w:val="20"/>
              </w:rPr>
              <w:t xml:space="preserve"> </w:t>
            </w:r>
            <w:r w:rsidR="00E06C01" w:rsidRPr="005A4DB1">
              <w:rPr>
                <w:rFonts w:asciiTheme="majorBidi" w:hAnsiTheme="majorBidi" w:cstheme="majorBidi"/>
                <w:color w:val="000000" w:themeColor="text1"/>
                <w:sz w:val="20"/>
                <w:szCs w:val="20"/>
              </w:rPr>
              <w:t xml:space="preserve">berpengaruh secara signifikan terhadap </w:t>
            </w:r>
            <w:r w:rsidRPr="005A4DB1">
              <w:rPr>
                <w:rFonts w:asciiTheme="majorBidi" w:hAnsiTheme="majorBidi" w:cstheme="majorBidi"/>
                <w:i/>
                <w:color w:val="000000" w:themeColor="text1"/>
                <w:sz w:val="20"/>
                <w:szCs w:val="20"/>
              </w:rPr>
              <w:t>b</w:t>
            </w:r>
            <w:r w:rsidR="00E06C01" w:rsidRPr="005A4DB1">
              <w:rPr>
                <w:rFonts w:asciiTheme="majorBidi" w:hAnsiTheme="majorBidi" w:cstheme="majorBidi"/>
                <w:i/>
                <w:color w:val="000000" w:themeColor="text1"/>
                <w:sz w:val="20"/>
                <w:szCs w:val="20"/>
              </w:rPr>
              <w:t xml:space="preserve">rand </w:t>
            </w:r>
            <w:r w:rsidRPr="005A4DB1">
              <w:rPr>
                <w:rFonts w:asciiTheme="majorBidi" w:hAnsiTheme="majorBidi" w:cstheme="majorBidi"/>
                <w:i/>
                <w:color w:val="000000" w:themeColor="text1"/>
                <w:sz w:val="20"/>
                <w:szCs w:val="20"/>
              </w:rPr>
              <w:t>l</w:t>
            </w:r>
            <w:r w:rsidR="00E06C01" w:rsidRPr="005A4DB1">
              <w:rPr>
                <w:rFonts w:asciiTheme="majorBidi" w:hAnsiTheme="majorBidi" w:cstheme="majorBidi"/>
                <w:i/>
                <w:color w:val="000000" w:themeColor="text1"/>
                <w:sz w:val="20"/>
                <w:szCs w:val="20"/>
              </w:rPr>
              <w:t xml:space="preserve">oyalty </w:t>
            </w:r>
            <w:r w:rsidR="00E06C01" w:rsidRPr="005A4DB1">
              <w:rPr>
                <w:rFonts w:asciiTheme="majorBidi" w:hAnsiTheme="majorBidi" w:cstheme="majorBidi"/>
                <w:i/>
                <w:iCs/>
                <w:color w:val="000000" w:themeColor="text1"/>
                <w:sz w:val="20"/>
                <w:szCs w:val="20"/>
              </w:rPr>
              <w:t>Threeosix Coffee Shop</w:t>
            </w:r>
            <w:r w:rsidRPr="005A4DB1">
              <w:rPr>
                <w:rFonts w:asciiTheme="majorBidi" w:hAnsiTheme="majorBidi" w:cstheme="majorBidi"/>
                <w:color w:val="000000" w:themeColor="text1"/>
                <w:sz w:val="20"/>
                <w:szCs w:val="20"/>
              </w:rPr>
              <w:t>;</w:t>
            </w:r>
            <w:r w:rsidR="00E06C01" w:rsidRPr="005A4DB1">
              <w:rPr>
                <w:rFonts w:asciiTheme="majorBidi" w:hAnsiTheme="majorBidi" w:cstheme="majorBidi"/>
                <w:color w:val="000000" w:themeColor="text1"/>
                <w:sz w:val="20"/>
                <w:szCs w:val="20"/>
              </w:rPr>
              <w:t xml:space="preserve"> </w:t>
            </w:r>
            <w:r w:rsidRPr="005A4DB1">
              <w:rPr>
                <w:rFonts w:asciiTheme="majorBidi" w:hAnsiTheme="majorBidi" w:cstheme="majorBidi"/>
                <w:color w:val="000000" w:themeColor="text1"/>
                <w:sz w:val="20"/>
                <w:szCs w:val="20"/>
              </w:rPr>
              <w:t xml:space="preserve">dan </w:t>
            </w:r>
            <w:r w:rsidRPr="005A4DB1">
              <w:rPr>
                <w:rFonts w:asciiTheme="majorBidi" w:hAnsiTheme="majorBidi" w:cstheme="majorBidi"/>
                <w:i/>
                <w:color w:val="000000" w:themeColor="text1"/>
                <w:sz w:val="20"/>
                <w:szCs w:val="20"/>
              </w:rPr>
              <w:t>b</w:t>
            </w:r>
            <w:r w:rsidR="00E06C01" w:rsidRPr="005A4DB1">
              <w:rPr>
                <w:rFonts w:asciiTheme="majorBidi" w:hAnsiTheme="majorBidi" w:cstheme="majorBidi"/>
                <w:i/>
                <w:color w:val="000000" w:themeColor="text1"/>
                <w:sz w:val="20"/>
                <w:szCs w:val="20"/>
              </w:rPr>
              <w:t xml:space="preserve">rand </w:t>
            </w:r>
            <w:r w:rsidRPr="005A4DB1">
              <w:rPr>
                <w:rFonts w:asciiTheme="majorBidi" w:hAnsiTheme="majorBidi" w:cstheme="majorBidi"/>
                <w:i/>
                <w:color w:val="000000" w:themeColor="text1"/>
                <w:sz w:val="20"/>
                <w:szCs w:val="20"/>
              </w:rPr>
              <w:t>a</w:t>
            </w:r>
            <w:r w:rsidR="00E06C01" w:rsidRPr="005A4DB1">
              <w:rPr>
                <w:rFonts w:asciiTheme="majorBidi" w:hAnsiTheme="majorBidi" w:cstheme="majorBidi"/>
                <w:i/>
                <w:color w:val="000000" w:themeColor="text1"/>
                <w:sz w:val="20"/>
                <w:szCs w:val="20"/>
              </w:rPr>
              <w:t xml:space="preserve">ffect </w:t>
            </w:r>
            <w:r w:rsidR="00E06C01" w:rsidRPr="005A4DB1">
              <w:rPr>
                <w:rFonts w:asciiTheme="majorBidi" w:hAnsiTheme="majorBidi" w:cstheme="majorBidi"/>
                <w:color w:val="000000" w:themeColor="text1"/>
                <w:sz w:val="20"/>
                <w:szCs w:val="20"/>
              </w:rPr>
              <w:t xml:space="preserve">berpengaruh secara signifikan terhadap </w:t>
            </w:r>
            <w:r w:rsidRPr="005A4DB1">
              <w:rPr>
                <w:rFonts w:asciiTheme="majorBidi" w:hAnsiTheme="majorBidi" w:cstheme="majorBidi"/>
                <w:i/>
                <w:color w:val="000000" w:themeColor="text1"/>
                <w:sz w:val="20"/>
                <w:szCs w:val="20"/>
              </w:rPr>
              <w:t>b</w:t>
            </w:r>
            <w:r w:rsidR="00E06C01" w:rsidRPr="005A4DB1">
              <w:rPr>
                <w:rFonts w:asciiTheme="majorBidi" w:hAnsiTheme="majorBidi" w:cstheme="majorBidi"/>
                <w:i/>
                <w:color w:val="000000" w:themeColor="text1"/>
                <w:sz w:val="20"/>
                <w:szCs w:val="20"/>
              </w:rPr>
              <w:t xml:space="preserve">rand </w:t>
            </w:r>
            <w:r w:rsidRPr="005A4DB1">
              <w:rPr>
                <w:rFonts w:asciiTheme="majorBidi" w:hAnsiTheme="majorBidi" w:cstheme="majorBidi"/>
                <w:i/>
                <w:color w:val="000000" w:themeColor="text1"/>
                <w:sz w:val="20"/>
                <w:szCs w:val="20"/>
              </w:rPr>
              <w:t>l</w:t>
            </w:r>
            <w:r w:rsidR="00E06C01" w:rsidRPr="005A4DB1">
              <w:rPr>
                <w:rFonts w:asciiTheme="majorBidi" w:hAnsiTheme="majorBidi" w:cstheme="majorBidi"/>
                <w:i/>
                <w:color w:val="000000" w:themeColor="text1"/>
                <w:sz w:val="20"/>
                <w:szCs w:val="20"/>
              </w:rPr>
              <w:t>oyalty</w:t>
            </w:r>
            <w:r w:rsidR="00E06C01" w:rsidRPr="005A4DB1">
              <w:rPr>
                <w:rFonts w:asciiTheme="majorBidi" w:hAnsiTheme="majorBidi" w:cstheme="majorBidi"/>
                <w:color w:val="000000" w:themeColor="text1"/>
                <w:sz w:val="20"/>
                <w:szCs w:val="20"/>
              </w:rPr>
              <w:t>.</w:t>
            </w:r>
          </w:p>
        </w:tc>
      </w:tr>
      <w:tr w:rsidR="005D7796" w:rsidRPr="005A4DB1" w14:paraId="6643855B" w14:textId="77777777" w:rsidTr="00E54F13">
        <w:trPr>
          <w:trHeight w:val="1451"/>
        </w:trPr>
        <w:tc>
          <w:tcPr>
            <w:tcW w:w="2521" w:type="dxa"/>
            <w:tcBorders>
              <w:top w:val="single" w:sz="4" w:space="0" w:color="000000"/>
              <w:bottom w:val="single" w:sz="4" w:space="0" w:color="000000"/>
            </w:tcBorders>
          </w:tcPr>
          <w:p w14:paraId="0DCD7369" w14:textId="77777777" w:rsidR="005D7796" w:rsidRPr="005A4DB1" w:rsidRDefault="005D7796">
            <w:pPr>
              <w:pStyle w:val="TableParagraph"/>
              <w:rPr>
                <w:rFonts w:asciiTheme="majorBidi" w:hAnsiTheme="majorBidi" w:cstheme="majorBidi"/>
                <w:color w:val="000000" w:themeColor="text1"/>
                <w:sz w:val="20"/>
                <w:szCs w:val="20"/>
              </w:rPr>
            </w:pPr>
          </w:p>
        </w:tc>
        <w:tc>
          <w:tcPr>
            <w:tcW w:w="241" w:type="dxa"/>
            <w:tcBorders>
              <w:bottom w:val="single" w:sz="4" w:space="0" w:color="000000"/>
            </w:tcBorders>
          </w:tcPr>
          <w:p w14:paraId="1DD13C04" w14:textId="77777777" w:rsidR="005D7796" w:rsidRPr="005A4DB1" w:rsidRDefault="005D7796">
            <w:pPr>
              <w:pStyle w:val="TableParagraph"/>
              <w:rPr>
                <w:rFonts w:asciiTheme="majorBidi" w:hAnsiTheme="majorBidi" w:cstheme="majorBidi"/>
                <w:color w:val="000000" w:themeColor="text1"/>
                <w:sz w:val="20"/>
                <w:szCs w:val="20"/>
              </w:rPr>
            </w:pPr>
          </w:p>
        </w:tc>
        <w:tc>
          <w:tcPr>
            <w:tcW w:w="6172" w:type="dxa"/>
            <w:tcBorders>
              <w:top w:val="single" w:sz="4" w:space="0" w:color="000000"/>
              <w:bottom w:val="single" w:sz="4" w:space="0" w:color="000000"/>
            </w:tcBorders>
          </w:tcPr>
          <w:p w14:paraId="13DA9AD8" w14:textId="33534DD7" w:rsidR="00485ADD" w:rsidRPr="005A4DB1" w:rsidRDefault="00633437" w:rsidP="000B4359">
            <w:pPr>
              <w:pStyle w:val="TableParagraph"/>
              <w:spacing w:line="242" w:lineRule="auto"/>
              <w:ind w:left="1495" w:right="74"/>
              <w:jc w:val="right"/>
              <w:rPr>
                <w:rFonts w:asciiTheme="majorBidi" w:hAnsiTheme="majorBidi" w:cstheme="majorBidi"/>
                <w:b/>
                <w:color w:val="000000" w:themeColor="text1"/>
                <w:sz w:val="20"/>
                <w:szCs w:val="20"/>
                <w:lang w:val="id-ID"/>
              </w:rPr>
            </w:pPr>
            <w:r w:rsidRPr="005A4DB1">
              <w:rPr>
                <w:rFonts w:asciiTheme="majorBidi" w:hAnsiTheme="majorBidi" w:cstheme="majorBidi"/>
                <w:b/>
                <w:color w:val="000000" w:themeColor="text1"/>
                <w:sz w:val="20"/>
                <w:szCs w:val="20"/>
              </w:rPr>
              <w:t>Coresponden author:</w:t>
            </w:r>
            <w:r w:rsidR="000B4359" w:rsidRPr="005A4DB1">
              <w:rPr>
                <w:b/>
                <w:color w:val="000000" w:themeColor="text1"/>
                <w:sz w:val="20"/>
                <w:szCs w:val="20"/>
              </w:rPr>
              <w:t xml:space="preserve"> Irra Chrisyanti Dewi</w:t>
            </w:r>
            <w:r w:rsidRPr="005A4DB1">
              <w:rPr>
                <w:rFonts w:asciiTheme="majorBidi" w:hAnsiTheme="majorBidi" w:cstheme="majorBidi"/>
                <w:b/>
                <w:color w:val="000000" w:themeColor="text1"/>
                <w:sz w:val="20"/>
                <w:szCs w:val="20"/>
              </w:rPr>
              <w:t xml:space="preserve"> </w:t>
            </w:r>
            <w:r w:rsidR="00AE7B66" w:rsidRPr="005A4DB1">
              <w:rPr>
                <w:rFonts w:asciiTheme="majorBidi" w:hAnsiTheme="majorBidi" w:cstheme="majorBidi"/>
                <w:color w:val="000000" w:themeColor="text1"/>
                <w:sz w:val="20"/>
                <w:szCs w:val="20"/>
              </w:rPr>
              <w:t xml:space="preserve">                       </w:t>
            </w:r>
            <w:r w:rsidR="00963523" w:rsidRPr="005A4DB1">
              <w:rPr>
                <w:rFonts w:asciiTheme="majorBidi" w:hAnsiTheme="majorBidi" w:cstheme="majorBidi"/>
                <w:color w:val="000000" w:themeColor="text1"/>
                <w:sz w:val="20"/>
                <w:szCs w:val="20"/>
              </w:rPr>
              <w:t xml:space="preserve">     </w:t>
            </w:r>
            <w:r w:rsidR="000B4359" w:rsidRPr="005A4DB1">
              <w:rPr>
                <w:rFonts w:asciiTheme="majorBidi" w:hAnsiTheme="majorBidi" w:cstheme="majorBidi"/>
                <w:color w:val="000000" w:themeColor="text1"/>
                <w:sz w:val="20"/>
                <w:szCs w:val="20"/>
              </w:rPr>
              <w:t xml:space="preserve">         </w:t>
            </w:r>
            <w:r w:rsidR="000B4359" w:rsidRPr="005A4DB1">
              <w:rPr>
                <w:rFonts w:ascii="Times New Roman" w:hAnsi="Times New Roman" w:cs="Times New Roman"/>
                <w:sz w:val="20"/>
                <w:szCs w:val="20"/>
              </w:rPr>
              <w:t xml:space="preserve">Email: </w:t>
            </w:r>
            <w:r w:rsidR="00A364A5" w:rsidRPr="005A4DB1">
              <w:rPr>
                <w:rFonts w:asciiTheme="majorBidi" w:hAnsiTheme="majorBidi" w:cstheme="majorBidi"/>
                <w:color w:val="000000" w:themeColor="text1"/>
                <w:sz w:val="20"/>
                <w:szCs w:val="20"/>
              </w:rPr>
              <w:t>irracdewi@gmail.com</w:t>
            </w:r>
            <w:r w:rsidR="00567741" w:rsidRPr="005A4DB1">
              <w:rPr>
                <w:rFonts w:asciiTheme="majorBidi" w:hAnsiTheme="majorBidi" w:cstheme="majorBidi"/>
                <w:color w:val="000000" w:themeColor="text1"/>
                <w:sz w:val="20"/>
                <w:szCs w:val="20"/>
              </w:rPr>
              <w:t xml:space="preserve"> </w:t>
            </w:r>
          </w:p>
          <w:p w14:paraId="2902F107" w14:textId="7C6E622D" w:rsidR="00B71198" w:rsidRPr="005A4DB1" w:rsidRDefault="00633437" w:rsidP="000B4359">
            <w:pPr>
              <w:pStyle w:val="TableParagraph"/>
              <w:spacing w:line="242" w:lineRule="auto"/>
              <w:ind w:right="74"/>
              <w:jc w:val="right"/>
              <w:rPr>
                <w:rFonts w:asciiTheme="majorBidi" w:hAnsiTheme="majorBidi" w:cstheme="majorBidi"/>
                <w:color w:val="000000" w:themeColor="text1"/>
                <w:sz w:val="20"/>
                <w:szCs w:val="20"/>
              </w:rPr>
            </w:pPr>
            <w:r w:rsidRPr="005A4DB1">
              <w:rPr>
                <w:rFonts w:asciiTheme="majorBidi" w:hAnsiTheme="majorBidi" w:cstheme="majorBidi"/>
                <w:color w:val="000000" w:themeColor="text1"/>
                <w:sz w:val="20"/>
                <w:szCs w:val="20"/>
              </w:rPr>
              <w:t xml:space="preserve">artikel dengan akses terbuka dibawah lisensi </w:t>
            </w:r>
          </w:p>
          <w:p w14:paraId="44731361" w14:textId="5008DBAC" w:rsidR="005D7796" w:rsidRPr="005A4DB1" w:rsidRDefault="00B71198" w:rsidP="00485ADD">
            <w:pPr>
              <w:pStyle w:val="TableParagraph"/>
              <w:spacing w:line="242" w:lineRule="auto"/>
              <w:ind w:left="1875" w:right="74"/>
              <w:rPr>
                <w:rFonts w:asciiTheme="majorBidi" w:hAnsiTheme="majorBidi" w:cstheme="majorBidi"/>
                <w:color w:val="000000" w:themeColor="text1"/>
                <w:sz w:val="20"/>
                <w:szCs w:val="20"/>
              </w:rPr>
            </w:pPr>
            <w:r w:rsidRPr="005A4DB1">
              <w:rPr>
                <w:rFonts w:asciiTheme="majorBidi" w:hAnsiTheme="majorBidi" w:cstheme="majorBidi"/>
                <w:color w:val="000000" w:themeColor="text1"/>
                <w:sz w:val="20"/>
                <w:szCs w:val="20"/>
              </w:rPr>
              <w:t xml:space="preserve">                                        </w:t>
            </w:r>
            <w:r w:rsidR="00E54F13" w:rsidRPr="005A4DB1">
              <w:rPr>
                <w:rFonts w:asciiTheme="majorBidi" w:hAnsiTheme="majorBidi" w:cstheme="majorBidi"/>
                <w:color w:val="000000" w:themeColor="text1"/>
                <w:sz w:val="20"/>
                <w:szCs w:val="20"/>
              </w:rPr>
              <w:t xml:space="preserve">            </w:t>
            </w:r>
            <w:r w:rsidR="000B4359" w:rsidRPr="005A4DB1">
              <w:rPr>
                <w:rFonts w:asciiTheme="majorBidi" w:hAnsiTheme="majorBidi" w:cstheme="majorBidi"/>
                <w:color w:val="000000" w:themeColor="text1"/>
                <w:sz w:val="20"/>
                <w:szCs w:val="20"/>
              </w:rPr>
              <w:t xml:space="preserve">     </w:t>
            </w:r>
            <w:r w:rsidR="00633437" w:rsidRPr="005A4DB1">
              <w:rPr>
                <w:rFonts w:asciiTheme="majorBidi" w:hAnsiTheme="majorBidi" w:cstheme="majorBidi"/>
                <w:color w:val="000000" w:themeColor="text1"/>
                <w:sz w:val="20"/>
                <w:szCs w:val="20"/>
              </w:rPr>
              <w:t>CC BY</w:t>
            </w:r>
            <w:r w:rsidR="00E54F13" w:rsidRPr="005A4DB1">
              <w:rPr>
                <w:rFonts w:asciiTheme="majorBidi" w:hAnsiTheme="majorBidi" w:cstheme="majorBidi"/>
                <w:color w:val="000000" w:themeColor="text1"/>
                <w:sz w:val="20"/>
                <w:szCs w:val="20"/>
              </w:rPr>
              <w:t xml:space="preserve"> SA 2021</w:t>
            </w:r>
          </w:p>
          <w:p w14:paraId="0DBB51F3" w14:textId="1E13CF87" w:rsidR="005D7796" w:rsidRPr="005A4DB1" w:rsidRDefault="00E54F13" w:rsidP="00E54F13">
            <w:pPr>
              <w:pStyle w:val="TableParagraph"/>
              <w:ind w:right="-29"/>
              <w:rPr>
                <w:rFonts w:asciiTheme="majorBidi" w:hAnsiTheme="majorBidi" w:cstheme="majorBidi"/>
                <w:color w:val="000000" w:themeColor="text1"/>
                <w:sz w:val="20"/>
                <w:szCs w:val="20"/>
              </w:rPr>
            </w:pPr>
            <w:r w:rsidRPr="005A4DB1">
              <w:rPr>
                <w:rFonts w:asciiTheme="majorBidi" w:hAnsiTheme="majorBidi" w:cstheme="majorBidi"/>
                <w:color w:val="000000" w:themeColor="text1"/>
                <w:sz w:val="20"/>
                <w:szCs w:val="20"/>
              </w:rPr>
              <w:t xml:space="preserve">                                                                                               </w:t>
            </w:r>
            <w:r w:rsidRPr="005A4DB1">
              <w:rPr>
                <w:b/>
                <w:bCs/>
                <w:noProof/>
                <w:color w:val="0000FF"/>
                <w:lang w:val="id-ID" w:eastAsia="id-ID" w:bidi="ar-SA"/>
              </w:rPr>
              <w:drawing>
                <wp:inline distT="0" distB="0" distL="0" distR="0" wp14:anchorId="1A6419DF" wp14:editId="0D414D1E">
                  <wp:extent cx="838200" cy="295275"/>
                  <wp:effectExtent l="0" t="0" r="0" b="9525"/>
                  <wp:docPr id="4" name="Picture 4" descr="https://jurnal.syntax-idea.co.id/public/site/images/idea/88x31.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r>
    </w:tbl>
    <w:p w14:paraId="4D9759F9" w14:textId="6DCEE0D5" w:rsidR="00DB6D87" w:rsidRPr="005A4DB1" w:rsidRDefault="00DB6D87">
      <w:pPr>
        <w:rPr>
          <w:rFonts w:asciiTheme="majorBidi" w:hAnsiTheme="majorBidi" w:cstheme="majorBidi"/>
          <w:color w:val="000000" w:themeColor="text1"/>
        </w:rPr>
      </w:pPr>
    </w:p>
    <w:p w14:paraId="2F3210F2" w14:textId="0FBBBA05" w:rsidR="000B4359" w:rsidRPr="005A4DB1" w:rsidRDefault="000B4359">
      <w:pPr>
        <w:rPr>
          <w:rFonts w:asciiTheme="majorBidi" w:hAnsiTheme="majorBidi" w:cstheme="majorBidi"/>
          <w:color w:val="000000" w:themeColor="text1"/>
        </w:rPr>
      </w:pPr>
    </w:p>
    <w:p w14:paraId="2FDC1D1F" w14:textId="4851D302" w:rsidR="00E54F13" w:rsidRPr="005A4DB1" w:rsidRDefault="00E54F13">
      <w:pPr>
        <w:rPr>
          <w:rFonts w:asciiTheme="majorBidi" w:hAnsiTheme="majorBidi" w:cstheme="majorBidi"/>
          <w:color w:val="000000" w:themeColor="text1"/>
        </w:rPr>
      </w:pPr>
    </w:p>
    <w:p w14:paraId="0618DBA8" w14:textId="77777777" w:rsidR="00E54F13" w:rsidRPr="005A4DB1" w:rsidRDefault="00E54F13">
      <w:pPr>
        <w:rPr>
          <w:rFonts w:asciiTheme="majorBidi" w:hAnsiTheme="majorBidi" w:cstheme="majorBidi"/>
          <w:color w:val="000000" w:themeColor="text1"/>
        </w:rPr>
      </w:pPr>
    </w:p>
    <w:p w14:paraId="4A38378D" w14:textId="77777777" w:rsidR="00E54F13" w:rsidRPr="005A4DB1" w:rsidRDefault="00E54F13">
      <w:pPr>
        <w:rPr>
          <w:rFonts w:asciiTheme="majorBidi" w:hAnsiTheme="majorBidi" w:cstheme="majorBidi"/>
          <w:color w:val="000000" w:themeColor="text1"/>
        </w:rPr>
      </w:pPr>
    </w:p>
    <w:p w14:paraId="61E6D558" w14:textId="706B2B31" w:rsidR="00DB6D87" w:rsidRPr="005A4DB1" w:rsidRDefault="00DB6D87" w:rsidP="000B4359">
      <w:pPr>
        <w:pStyle w:val="Body"/>
        <w:spacing w:line="276" w:lineRule="auto"/>
        <w:ind w:right="-42" w:firstLine="0"/>
        <w:rPr>
          <w:rFonts w:asciiTheme="majorBidi" w:hAnsiTheme="majorBidi" w:cstheme="majorBidi"/>
          <w:color w:val="000000" w:themeColor="text1"/>
          <w:sz w:val="24"/>
          <w:szCs w:val="24"/>
        </w:rPr>
      </w:pPr>
      <w:r w:rsidRPr="005A4DB1">
        <w:rPr>
          <w:rFonts w:asciiTheme="majorBidi" w:hAnsiTheme="majorBidi" w:cstheme="majorBidi"/>
          <w:b/>
          <w:color w:val="000000" w:themeColor="text1"/>
          <w:sz w:val="24"/>
          <w:szCs w:val="24"/>
          <w:lang w:val="id-ID"/>
        </w:rPr>
        <w:lastRenderedPageBreak/>
        <w:t>Pendahuluan</w:t>
      </w:r>
      <w:r w:rsidRPr="005A4DB1">
        <w:rPr>
          <w:rFonts w:asciiTheme="majorBidi" w:hAnsiTheme="majorBidi" w:cstheme="majorBidi"/>
          <w:color w:val="000000" w:themeColor="text1"/>
          <w:sz w:val="24"/>
          <w:szCs w:val="24"/>
        </w:rPr>
        <w:t xml:space="preserve"> </w:t>
      </w:r>
    </w:p>
    <w:p w14:paraId="55F50B5E" w14:textId="77777777" w:rsidR="00B95BC0" w:rsidRPr="005A4DB1" w:rsidRDefault="00B7448C" w:rsidP="00E54F13">
      <w:pPr>
        <w:spacing w:line="276" w:lineRule="auto"/>
        <w:ind w:firstLine="567"/>
        <w:jc w:val="both"/>
        <w:rPr>
          <w:rStyle w:val="Strong"/>
          <w:rFonts w:asciiTheme="majorBidi" w:hAnsiTheme="majorBidi" w:cstheme="majorBidi"/>
          <w:b w:val="0"/>
          <w:bCs w:val="0"/>
          <w:color w:val="000000" w:themeColor="text1"/>
        </w:rPr>
      </w:pPr>
      <w:r w:rsidRPr="005A4DB1">
        <w:rPr>
          <w:rStyle w:val="Strong"/>
          <w:rFonts w:asciiTheme="majorBidi" w:hAnsiTheme="majorBidi" w:cstheme="majorBidi"/>
          <w:b w:val="0"/>
          <w:bCs w:val="0"/>
          <w:color w:val="000000" w:themeColor="text1"/>
        </w:rPr>
        <w:t xml:space="preserve">Dalam kondisi perekonomian yang semakin berkembang sekarang ini, banyak menimbulkan persaingan di berbagai aspek kehidupan, khususnya dalam dunia bisnis. Banyak perusahaan yang berlomba untuk terus dapat berinovasi dan meningkatkan pangsa pasar, sehingga hal ini memacu perusahaan untuk terus memperbaiki usaha bisnisnya supaya dapat lebih maju dan berkembang pesat. </w:t>
      </w:r>
    </w:p>
    <w:p w14:paraId="12BBA5BC" w14:textId="1DFF3417" w:rsidR="00B95BC0" w:rsidRPr="005A4DB1" w:rsidRDefault="00B7448C" w:rsidP="00E54F13">
      <w:pPr>
        <w:spacing w:line="276" w:lineRule="auto"/>
        <w:ind w:firstLine="567"/>
        <w:jc w:val="both"/>
        <w:rPr>
          <w:rFonts w:asciiTheme="majorBidi" w:hAnsiTheme="majorBidi" w:cstheme="majorBidi"/>
          <w:color w:val="000000" w:themeColor="text1"/>
        </w:rPr>
      </w:pPr>
      <w:r w:rsidRPr="005A4DB1">
        <w:rPr>
          <w:rFonts w:asciiTheme="majorBidi" w:hAnsiTheme="majorBidi" w:cstheme="majorBidi"/>
          <w:color w:val="000000" w:themeColor="text1"/>
        </w:rPr>
        <w:t xml:space="preserve">Setiap perusahaan membutuhkan konsumen yang setia </w:t>
      </w:r>
      <w:r w:rsidRPr="005A4DB1">
        <w:rPr>
          <w:rFonts w:asciiTheme="majorBidi" w:hAnsiTheme="majorBidi" w:cstheme="majorBidi"/>
          <w:i/>
          <w:color w:val="000000" w:themeColor="text1"/>
        </w:rPr>
        <w:t>(loyal)</w:t>
      </w:r>
      <w:r w:rsidRPr="005A4DB1">
        <w:rPr>
          <w:rFonts w:asciiTheme="majorBidi" w:hAnsiTheme="majorBidi" w:cstheme="majorBidi"/>
          <w:color w:val="000000" w:themeColor="text1"/>
        </w:rPr>
        <w:t xml:space="preserve"> terhadap sebuah merek</w:t>
      </w:r>
      <w:r w:rsidR="001B6F35" w:rsidRPr="005A4DB1">
        <w:rPr>
          <w:rFonts w:asciiTheme="majorBidi" w:hAnsiTheme="majorBidi" w:cstheme="majorBidi"/>
          <w:color w:val="000000" w:themeColor="text1"/>
        </w:rPr>
        <w:t xml:space="preserve"> </w:t>
      </w:r>
      <w:r w:rsidR="001B6F35" w:rsidRPr="005A4DB1">
        <w:rPr>
          <w:rFonts w:asciiTheme="majorBidi" w:hAnsiTheme="majorBidi" w:cstheme="majorBidi"/>
          <w:color w:val="000000" w:themeColor="text1"/>
        </w:rPr>
        <w:fldChar w:fldCharType="begin" w:fldLock="1"/>
      </w:r>
      <w:r w:rsidR="001B6F35" w:rsidRPr="005A4DB1">
        <w:rPr>
          <w:rFonts w:asciiTheme="majorBidi" w:hAnsiTheme="majorBidi" w:cstheme="majorBidi"/>
          <w:color w:val="000000" w:themeColor="text1"/>
        </w:rPr>
        <w:instrText>ADDIN CSL_CITATION {"citationItems":[{"id":"ITEM-1","itemData":{"ISSN":"2302-8203","author":[{"dropping-particle":"","family":"Kentjana","given":"Noella","non-dropping-particle":"","parse-names":false,"suffix":""}],"container-title":"CALYPTRA","id":"ITEM-1","issue":"1","issued":{"date-parts":[["2016"]]},"page":"1-10","title":"Hubungan Perceived Risk dan Self Concept Dengan Brand Loyalty Pada Konsumen Produk Kosmetik","type":"article-journal","volume":"5"},"uris":["http://www.mendeley.com/documents/?uuid=baf29e17-6700-443c-9da9-ca2187345f03"]}],"mendeley":{"formattedCitation":"(Kentjana, 2016)","plainTextFormattedCitation":"(Kentjana, 2016)","previouslyFormattedCitation":"(Kentjana, 2016)"},"properties":{"noteIndex":0},"schema":"https://github.com/citation-style-language/schema/raw/master/csl-citation.json"}</w:instrText>
      </w:r>
      <w:r w:rsidR="001B6F35" w:rsidRPr="005A4DB1">
        <w:rPr>
          <w:rFonts w:asciiTheme="majorBidi" w:hAnsiTheme="majorBidi" w:cstheme="majorBidi"/>
          <w:color w:val="000000" w:themeColor="text1"/>
        </w:rPr>
        <w:fldChar w:fldCharType="separate"/>
      </w:r>
      <w:r w:rsidR="001B6F35" w:rsidRPr="005A4DB1">
        <w:rPr>
          <w:rFonts w:asciiTheme="majorBidi" w:hAnsiTheme="majorBidi" w:cstheme="majorBidi"/>
          <w:noProof/>
          <w:color w:val="000000" w:themeColor="text1"/>
        </w:rPr>
        <w:t>(</w:t>
      </w:r>
      <w:hyperlink w:anchor="Kentjana" w:history="1">
        <w:r w:rsidR="001B6F35" w:rsidRPr="005A4DB1">
          <w:rPr>
            <w:rStyle w:val="Hyperlink"/>
            <w:rFonts w:asciiTheme="majorBidi" w:hAnsiTheme="majorBidi" w:cstheme="majorBidi"/>
            <w:noProof/>
            <w:u w:val="none"/>
          </w:rPr>
          <w:t>Kentjana</w:t>
        </w:r>
      </w:hyperlink>
      <w:r w:rsidR="001B6F35" w:rsidRPr="005A4DB1">
        <w:rPr>
          <w:rFonts w:asciiTheme="majorBidi" w:hAnsiTheme="majorBidi" w:cstheme="majorBidi"/>
          <w:noProof/>
          <w:color w:val="000000" w:themeColor="text1"/>
        </w:rPr>
        <w:t>, 2016)</w:t>
      </w:r>
      <w:r w:rsidR="001B6F35" w:rsidRPr="005A4DB1">
        <w:rPr>
          <w:rFonts w:asciiTheme="majorBidi" w:hAnsiTheme="majorBidi" w:cstheme="majorBidi"/>
          <w:color w:val="000000" w:themeColor="text1"/>
        </w:rPr>
        <w:fldChar w:fldCharType="end"/>
      </w:r>
      <w:r w:rsidRPr="005A4DB1">
        <w:rPr>
          <w:rFonts w:asciiTheme="majorBidi" w:hAnsiTheme="majorBidi" w:cstheme="majorBidi"/>
          <w:color w:val="000000" w:themeColor="text1"/>
        </w:rPr>
        <w:t>. Dalam persaingan dunia bisnis, perusahaan akan dapat bertahan hidup dan terus berkembang karena tingkat loyalitas konsumen terhadap perusahaan yang tinggi, sehingga akan sulit untuk berpindah ke merek dari perusahaan lainnya</w:t>
      </w:r>
      <w:r w:rsidR="00413C40" w:rsidRPr="005A4DB1">
        <w:rPr>
          <w:rFonts w:asciiTheme="majorBidi" w:hAnsiTheme="majorBidi" w:cstheme="majorBidi"/>
          <w:color w:val="000000" w:themeColor="text1"/>
        </w:rPr>
        <w:t xml:space="preserve"> </w:t>
      </w:r>
      <w:r w:rsidR="00413C40" w:rsidRPr="005A4DB1">
        <w:rPr>
          <w:rFonts w:asciiTheme="majorBidi" w:hAnsiTheme="majorBidi" w:cstheme="majorBidi"/>
          <w:color w:val="000000" w:themeColor="text1"/>
        </w:rPr>
        <w:fldChar w:fldCharType="begin" w:fldLock="1"/>
      </w:r>
      <w:r w:rsidR="00413C40" w:rsidRPr="005A4DB1">
        <w:rPr>
          <w:rFonts w:asciiTheme="majorBidi" w:hAnsiTheme="majorBidi" w:cstheme="majorBidi"/>
          <w:color w:val="000000" w:themeColor="text1"/>
        </w:rPr>
        <w:instrText>ADDIN CSL_CITATION {"citationItems":[{"id":"ITEM-1","itemData":{"author":[{"dropping-particle":"","family":"Anggraeni","given":"Rosita Dewi","non-dropping-particle":"","parse-names":false,"suffix":""}],"id":"ITEM-1","issued":{"date-parts":[["2014"]]},"publisher":"UNIVERSITAS AIRLANGGA","title":"Loyalitas Konsumen Kedai Kopi Di Surabaya (Studi Deskriptif Loyalitas Konsumen Coffee Toffee di Surabaya)","type":"article"},"uris":["http://www.mendeley.com/documents/?uuid=9ef2cb6d-08e1-49ed-9741-15e96efb31e4"]}],"mendeley":{"formattedCitation":"(Anggraeni, 2014)","plainTextFormattedCitation":"(Anggraeni, 2014)","previouslyFormattedCitation":"(Anggraeni, 2014)"},"properties":{"noteIndex":0},"schema":"https://github.com/citation-style-language/schema/raw/master/csl-citation.json"}</w:instrText>
      </w:r>
      <w:r w:rsidR="00413C40" w:rsidRPr="005A4DB1">
        <w:rPr>
          <w:rFonts w:asciiTheme="majorBidi" w:hAnsiTheme="majorBidi" w:cstheme="majorBidi"/>
          <w:color w:val="000000" w:themeColor="text1"/>
        </w:rPr>
        <w:fldChar w:fldCharType="separate"/>
      </w:r>
      <w:r w:rsidR="00413C40" w:rsidRPr="005A4DB1">
        <w:rPr>
          <w:rFonts w:asciiTheme="majorBidi" w:hAnsiTheme="majorBidi" w:cstheme="majorBidi"/>
          <w:noProof/>
          <w:color w:val="000000" w:themeColor="text1"/>
        </w:rPr>
        <w:t>(</w:t>
      </w:r>
      <w:hyperlink w:anchor="Anggraeni" w:history="1">
        <w:r w:rsidR="00413C40" w:rsidRPr="005A4DB1">
          <w:rPr>
            <w:rStyle w:val="Hyperlink"/>
            <w:rFonts w:asciiTheme="majorBidi" w:hAnsiTheme="majorBidi" w:cstheme="majorBidi"/>
            <w:noProof/>
            <w:u w:val="none"/>
          </w:rPr>
          <w:t>Anggraeni</w:t>
        </w:r>
      </w:hyperlink>
      <w:r w:rsidR="00413C40" w:rsidRPr="005A4DB1">
        <w:rPr>
          <w:rFonts w:asciiTheme="majorBidi" w:hAnsiTheme="majorBidi" w:cstheme="majorBidi"/>
          <w:noProof/>
          <w:color w:val="000000" w:themeColor="text1"/>
        </w:rPr>
        <w:t>, 2014)</w:t>
      </w:r>
      <w:r w:rsidR="00413C40" w:rsidRPr="005A4DB1">
        <w:rPr>
          <w:rFonts w:asciiTheme="majorBidi" w:hAnsiTheme="majorBidi" w:cstheme="majorBidi"/>
          <w:color w:val="000000" w:themeColor="text1"/>
        </w:rPr>
        <w:fldChar w:fldCharType="end"/>
      </w:r>
      <w:r w:rsidRPr="005A4DB1">
        <w:rPr>
          <w:rFonts w:asciiTheme="majorBidi" w:hAnsiTheme="majorBidi" w:cstheme="majorBidi"/>
          <w:color w:val="000000" w:themeColor="text1"/>
        </w:rPr>
        <w:t xml:space="preserve">. </w:t>
      </w:r>
    </w:p>
    <w:p w14:paraId="57C5881C" w14:textId="1FE53C89" w:rsidR="00B95BC0" w:rsidRPr="005A4DB1" w:rsidRDefault="000B4359" w:rsidP="00E54F13">
      <w:pPr>
        <w:spacing w:line="276" w:lineRule="auto"/>
        <w:ind w:firstLine="567"/>
        <w:jc w:val="both"/>
        <w:rPr>
          <w:rFonts w:asciiTheme="majorBidi" w:hAnsiTheme="majorBidi" w:cstheme="majorBidi"/>
          <w:color w:val="000000" w:themeColor="text1"/>
        </w:rPr>
      </w:pPr>
      <w:r w:rsidRPr="005A4DB1">
        <w:rPr>
          <w:rFonts w:asciiTheme="majorBidi" w:hAnsiTheme="majorBidi" w:cstheme="majorBidi"/>
          <w:color w:val="000000" w:themeColor="text1"/>
        </w:rPr>
        <w:t xml:space="preserve">Menurut </w:t>
      </w:r>
      <w:r w:rsidRPr="005A4DB1">
        <w:rPr>
          <w:rFonts w:asciiTheme="majorBidi" w:hAnsiTheme="majorBidi" w:cstheme="majorBidi"/>
          <w:color w:val="000000" w:themeColor="text1"/>
        </w:rPr>
        <w:fldChar w:fldCharType="begin" w:fldLock="1"/>
      </w:r>
      <w:r w:rsidRPr="005A4DB1">
        <w:rPr>
          <w:rFonts w:asciiTheme="majorBidi" w:hAnsiTheme="majorBidi" w:cstheme="majorBidi"/>
          <w:color w:val="000000" w:themeColor="text1"/>
        </w:rPr>
        <w:instrText>ADDIN CSL_CITATION {"citationItems":[{"id":"ITEM-1","itemData":{"ISSN":"1572-8846","author":[{"dropping-particle":"","family":"Lau","given":"Geok Theng","non-dropping-particle":"","parse-names":false,"suffix":""},{"dropping-particle":"","family":"Lee","given":"Sook Han","non-dropping-particle":"","parse-names":false,"suffix":""}],"container-title":"Journal of Market-Focused Management","id":"ITEM-1","issue":"4","issued":{"date-parts":[["1999"]]},"page":"341-370","publisher":"Springer","title":"Consumers' trust in a brand and the link to brand loyalty","type":"article-journal","volume":"4"},"uris":["http://www.mendeley.com/documents/?uuid=cfb739c4-1bbf-4840-9422-d696b5eee802"]}],"mendeley":{"formattedCitation":"(Lau &amp; Lee, 1999)","plainTextFormattedCitation":"(Lau &amp; Lee, 1999)","previouslyFormattedCitation":"(Lau &amp; Lee, 1999)"},"properties":{"noteIndex":0},"schema":"https://github.com/citation-style-language/schema/raw/master/csl-citation.json"}</w:instrText>
      </w:r>
      <w:r w:rsidRPr="005A4DB1">
        <w:rPr>
          <w:rFonts w:asciiTheme="majorBidi" w:hAnsiTheme="majorBidi" w:cstheme="majorBidi"/>
          <w:color w:val="000000" w:themeColor="text1"/>
        </w:rPr>
        <w:fldChar w:fldCharType="separate"/>
      </w:r>
      <w:r w:rsidRPr="005A4DB1">
        <w:rPr>
          <w:rFonts w:asciiTheme="majorBidi" w:hAnsiTheme="majorBidi" w:cstheme="majorBidi"/>
          <w:noProof/>
          <w:color w:val="000000" w:themeColor="text1"/>
        </w:rPr>
        <w:t>(</w:t>
      </w:r>
      <w:hyperlink w:anchor="Lau" w:history="1">
        <w:r w:rsidRPr="005A4DB1">
          <w:rPr>
            <w:rStyle w:val="Hyperlink"/>
            <w:rFonts w:asciiTheme="majorBidi" w:hAnsiTheme="majorBidi" w:cstheme="majorBidi"/>
            <w:noProof/>
            <w:u w:val="none"/>
          </w:rPr>
          <w:t>Lau</w:t>
        </w:r>
      </w:hyperlink>
      <w:r w:rsidRPr="005A4DB1">
        <w:rPr>
          <w:rFonts w:asciiTheme="majorBidi" w:hAnsiTheme="majorBidi" w:cstheme="majorBidi"/>
          <w:noProof/>
          <w:color w:val="000000" w:themeColor="text1"/>
        </w:rPr>
        <w:t xml:space="preserve"> &amp; Lee, 1999)</w:t>
      </w:r>
      <w:r w:rsidRPr="005A4DB1">
        <w:rPr>
          <w:rFonts w:asciiTheme="majorBidi" w:hAnsiTheme="majorBidi" w:cstheme="majorBidi"/>
          <w:color w:val="000000" w:themeColor="text1"/>
        </w:rPr>
        <w:fldChar w:fldCharType="end"/>
      </w:r>
      <w:r w:rsidR="00B7448C" w:rsidRPr="005A4DB1">
        <w:rPr>
          <w:rFonts w:asciiTheme="majorBidi" w:hAnsiTheme="majorBidi" w:cstheme="majorBidi"/>
          <w:color w:val="000000" w:themeColor="text1"/>
        </w:rPr>
        <w:t xml:space="preserve"> </w:t>
      </w:r>
      <w:r w:rsidR="00B95BC0" w:rsidRPr="005A4DB1">
        <w:rPr>
          <w:rFonts w:asciiTheme="majorBidi" w:hAnsiTheme="majorBidi" w:cstheme="majorBidi"/>
          <w:i/>
          <w:color w:val="000000" w:themeColor="text1"/>
        </w:rPr>
        <w:t>b</w:t>
      </w:r>
      <w:r w:rsidR="00B7448C" w:rsidRPr="005A4DB1">
        <w:rPr>
          <w:rFonts w:asciiTheme="majorBidi" w:hAnsiTheme="majorBidi" w:cstheme="majorBidi"/>
          <w:i/>
          <w:color w:val="000000" w:themeColor="text1"/>
        </w:rPr>
        <w:t xml:space="preserve">rand </w:t>
      </w:r>
      <w:r w:rsidR="00B95BC0" w:rsidRPr="005A4DB1">
        <w:rPr>
          <w:rFonts w:asciiTheme="majorBidi" w:hAnsiTheme="majorBidi" w:cstheme="majorBidi"/>
          <w:i/>
          <w:color w:val="000000" w:themeColor="text1"/>
        </w:rPr>
        <w:t>l</w:t>
      </w:r>
      <w:r w:rsidR="00B7448C" w:rsidRPr="005A4DB1">
        <w:rPr>
          <w:rFonts w:asciiTheme="majorBidi" w:hAnsiTheme="majorBidi" w:cstheme="majorBidi"/>
          <w:i/>
          <w:color w:val="000000" w:themeColor="text1"/>
        </w:rPr>
        <w:t xml:space="preserve">oyalty </w:t>
      </w:r>
      <w:r w:rsidR="00B7448C" w:rsidRPr="005A4DB1">
        <w:rPr>
          <w:rFonts w:asciiTheme="majorBidi" w:hAnsiTheme="majorBidi" w:cstheme="majorBidi"/>
          <w:color w:val="000000" w:themeColor="text1"/>
        </w:rPr>
        <w:t>merupakan niat konsumen untuk membeli atau mengkonsumsi suatu produk dan mendorong orang lain untuk melakukan hal yang sama. Selain</w:t>
      </w:r>
      <w:r w:rsidRPr="005A4DB1">
        <w:rPr>
          <w:rFonts w:asciiTheme="majorBidi" w:hAnsiTheme="majorBidi" w:cstheme="majorBidi"/>
          <w:color w:val="000000" w:themeColor="text1"/>
        </w:rPr>
        <w:t xml:space="preserve"> itu, menurut </w:t>
      </w:r>
      <w:r w:rsidRPr="005A4DB1">
        <w:rPr>
          <w:rFonts w:asciiTheme="majorBidi" w:hAnsiTheme="majorBidi" w:cstheme="majorBidi"/>
          <w:color w:val="000000" w:themeColor="text1"/>
        </w:rPr>
        <w:fldChar w:fldCharType="begin" w:fldLock="1"/>
      </w:r>
      <w:r w:rsidR="00222192" w:rsidRPr="005A4DB1">
        <w:rPr>
          <w:rFonts w:asciiTheme="majorBidi" w:hAnsiTheme="majorBidi" w:cstheme="majorBidi"/>
          <w:color w:val="000000" w:themeColor="text1"/>
        </w:rPr>
        <w:instrText>ADDIN CSL_CITATION {"citationItems":[{"id":"ITEM-1","itemData":{"ISSN":"2301-8313","author":[{"dropping-particle":"","family":"Saidani","given":"Basrah","non-dropping-particle":"","parse-names":false,"suffix":""},{"dropping-particle":"","family":"Arifin","given":"Samsul","non-dropping-particle":"","parse-names":false,"suffix":""}],"container-title":"JRMSI-Jurnal Riset Manajemen Sains Indonesia","id":"ITEM-1","issue":"1","issued":{"date-parts":[["2012"]]},"page":"1-22","title":"Pengaruh kualitas produk dan kualitas layanan terhadap kepuasan konsumen dan minat beli pada ranch market","type":"article-journal","volume":"3"},"uris":["http://www.mendeley.com/documents/?uuid=f4089d90-ec72-4982-8dce-dfffa84bc996"]}],"mendeley":{"formattedCitation":"(Saidani &amp; Arifin, 2012)","plainTextFormattedCitation":"(Saidani &amp; Arifin, 2012)","previouslyFormattedCitation":"(Saidani &amp; Arifin, 2012)"},"properties":{"noteIndex":0},"schema":"https://github.com/citation-style-language/schema/raw/master/csl-citation.json"}</w:instrText>
      </w:r>
      <w:r w:rsidRPr="005A4DB1">
        <w:rPr>
          <w:rFonts w:asciiTheme="majorBidi" w:hAnsiTheme="majorBidi" w:cstheme="majorBidi"/>
          <w:color w:val="000000" w:themeColor="text1"/>
        </w:rPr>
        <w:fldChar w:fldCharType="separate"/>
      </w:r>
      <w:r w:rsidRPr="005A4DB1">
        <w:rPr>
          <w:rFonts w:asciiTheme="majorBidi" w:hAnsiTheme="majorBidi" w:cstheme="majorBidi"/>
          <w:noProof/>
          <w:color w:val="000000" w:themeColor="text1"/>
        </w:rPr>
        <w:t>(</w:t>
      </w:r>
      <w:hyperlink w:anchor="Saidani" w:history="1">
        <w:r w:rsidRPr="005A4DB1">
          <w:rPr>
            <w:rStyle w:val="Hyperlink"/>
            <w:rFonts w:asciiTheme="majorBidi" w:hAnsiTheme="majorBidi" w:cstheme="majorBidi"/>
            <w:noProof/>
            <w:u w:val="none"/>
          </w:rPr>
          <w:t>Saidani</w:t>
        </w:r>
      </w:hyperlink>
      <w:r w:rsidRPr="005A4DB1">
        <w:rPr>
          <w:rFonts w:asciiTheme="majorBidi" w:hAnsiTheme="majorBidi" w:cstheme="majorBidi"/>
          <w:noProof/>
          <w:color w:val="000000" w:themeColor="text1"/>
        </w:rPr>
        <w:t xml:space="preserve"> &amp; Arifin, 2012)</w:t>
      </w:r>
      <w:r w:rsidRPr="005A4DB1">
        <w:rPr>
          <w:rFonts w:asciiTheme="majorBidi" w:hAnsiTheme="majorBidi" w:cstheme="majorBidi"/>
          <w:color w:val="000000" w:themeColor="text1"/>
        </w:rPr>
        <w:fldChar w:fldCharType="end"/>
      </w:r>
      <w:r w:rsidR="00B7448C" w:rsidRPr="005A4DB1">
        <w:rPr>
          <w:rFonts w:asciiTheme="majorBidi" w:hAnsiTheme="majorBidi" w:cstheme="majorBidi"/>
          <w:color w:val="000000" w:themeColor="text1"/>
        </w:rPr>
        <w:t xml:space="preserve"> </w:t>
      </w:r>
      <w:r w:rsidR="00B95BC0" w:rsidRPr="005A4DB1">
        <w:rPr>
          <w:rFonts w:asciiTheme="majorBidi" w:hAnsiTheme="majorBidi" w:cstheme="majorBidi"/>
          <w:i/>
          <w:color w:val="000000" w:themeColor="text1"/>
        </w:rPr>
        <w:t>b</w:t>
      </w:r>
      <w:r w:rsidR="00B7448C" w:rsidRPr="005A4DB1">
        <w:rPr>
          <w:rFonts w:asciiTheme="majorBidi" w:hAnsiTheme="majorBidi" w:cstheme="majorBidi"/>
          <w:i/>
          <w:color w:val="000000" w:themeColor="text1"/>
        </w:rPr>
        <w:t xml:space="preserve">rand </w:t>
      </w:r>
      <w:r w:rsidR="00B95BC0" w:rsidRPr="005A4DB1">
        <w:rPr>
          <w:rFonts w:asciiTheme="majorBidi" w:hAnsiTheme="majorBidi" w:cstheme="majorBidi"/>
          <w:i/>
          <w:color w:val="000000" w:themeColor="text1"/>
        </w:rPr>
        <w:t>l</w:t>
      </w:r>
      <w:r w:rsidR="00B7448C" w:rsidRPr="005A4DB1">
        <w:rPr>
          <w:rFonts w:asciiTheme="majorBidi" w:hAnsiTheme="majorBidi" w:cstheme="majorBidi"/>
          <w:i/>
          <w:color w:val="000000" w:themeColor="text1"/>
        </w:rPr>
        <w:t xml:space="preserve">oyalty </w:t>
      </w:r>
      <w:r w:rsidR="00B7448C" w:rsidRPr="005A4DB1">
        <w:rPr>
          <w:rFonts w:asciiTheme="majorBidi" w:hAnsiTheme="majorBidi" w:cstheme="majorBidi"/>
          <w:color w:val="000000" w:themeColor="text1"/>
        </w:rPr>
        <w:t>adalah suatu kondisi di</w:t>
      </w:r>
      <w:r w:rsidR="00B95BC0" w:rsidRPr="005A4DB1">
        <w:rPr>
          <w:rFonts w:asciiTheme="majorBidi" w:hAnsiTheme="majorBidi" w:cstheme="majorBidi"/>
          <w:color w:val="000000" w:themeColor="text1"/>
        </w:rPr>
        <w:t xml:space="preserve"> </w:t>
      </w:r>
      <w:r w:rsidR="00B7448C" w:rsidRPr="005A4DB1">
        <w:rPr>
          <w:rFonts w:asciiTheme="majorBidi" w:hAnsiTheme="majorBidi" w:cstheme="majorBidi"/>
          <w:color w:val="000000" w:themeColor="text1"/>
        </w:rPr>
        <w:t xml:space="preserve">mana konsumen memiliki sikap yang positif terhadap suatu merek dan memiliki komitmen terhadap merek tersebut sehingga konsumen akan cenderung meneruskan pembeliannya akan merek tersebut di masa yang akan datang. Dengan demikian, loyalitas merek </w:t>
      </w:r>
      <w:r w:rsidR="00B7448C" w:rsidRPr="005A4DB1">
        <w:rPr>
          <w:rFonts w:asciiTheme="majorBidi" w:hAnsiTheme="majorBidi" w:cstheme="majorBidi"/>
          <w:i/>
          <w:color w:val="000000" w:themeColor="text1"/>
        </w:rPr>
        <w:t>(</w:t>
      </w:r>
      <w:r w:rsidR="00B95BC0" w:rsidRPr="005A4DB1">
        <w:rPr>
          <w:rFonts w:asciiTheme="majorBidi" w:hAnsiTheme="majorBidi" w:cstheme="majorBidi"/>
          <w:i/>
          <w:color w:val="000000" w:themeColor="text1"/>
        </w:rPr>
        <w:t>b</w:t>
      </w:r>
      <w:r w:rsidR="00B7448C" w:rsidRPr="005A4DB1">
        <w:rPr>
          <w:rFonts w:asciiTheme="majorBidi" w:hAnsiTheme="majorBidi" w:cstheme="majorBidi"/>
          <w:i/>
          <w:color w:val="000000" w:themeColor="text1"/>
        </w:rPr>
        <w:t xml:space="preserve">rand </w:t>
      </w:r>
      <w:r w:rsidR="00B95BC0" w:rsidRPr="005A4DB1">
        <w:rPr>
          <w:rFonts w:asciiTheme="majorBidi" w:hAnsiTheme="majorBidi" w:cstheme="majorBidi"/>
          <w:i/>
          <w:color w:val="000000" w:themeColor="text1"/>
        </w:rPr>
        <w:t>l</w:t>
      </w:r>
      <w:r w:rsidR="00B7448C" w:rsidRPr="005A4DB1">
        <w:rPr>
          <w:rFonts w:asciiTheme="majorBidi" w:hAnsiTheme="majorBidi" w:cstheme="majorBidi"/>
          <w:i/>
          <w:color w:val="000000" w:themeColor="text1"/>
        </w:rPr>
        <w:t xml:space="preserve">oyalty) </w:t>
      </w:r>
      <w:r w:rsidR="00B7448C" w:rsidRPr="005A4DB1">
        <w:rPr>
          <w:rFonts w:asciiTheme="majorBidi" w:hAnsiTheme="majorBidi" w:cstheme="majorBidi"/>
          <w:color w:val="000000" w:themeColor="text1"/>
        </w:rPr>
        <w:t>secara langsung dipengaruhi oleh kepuasan atau ketidakpuasan pelanggan terhadap suatu merek tertentu</w:t>
      </w:r>
      <w:r w:rsidR="0071632D" w:rsidRPr="005A4DB1">
        <w:rPr>
          <w:rFonts w:asciiTheme="majorBidi" w:hAnsiTheme="majorBidi" w:cstheme="majorBidi"/>
          <w:color w:val="000000" w:themeColor="text1"/>
        </w:rPr>
        <w:t xml:space="preserve"> </w:t>
      </w:r>
      <w:r w:rsidR="0071632D" w:rsidRPr="005A4DB1">
        <w:rPr>
          <w:rFonts w:asciiTheme="majorBidi" w:hAnsiTheme="majorBidi" w:cstheme="majorBidi"/>
          <w:color w:val="000000" w:themeColor="text1"/>
        </w:rPr>
        <w:fldChar w:fldCharType="begin" w:fldLock="1"/>
      </w:r>
      <w:r w:rsidR="006E016F" w:rsidRPr="005A4DB1">
        <w:rPr>
          <w:rFonts w:asciiTheme="majorBidi" w:hAnsiTheme="majorBidi" w:cstheme="majorBidi"/>
          <w:color w:val="000000" w:themeColor="text1"/>
        </w:rPr>
        <w:instrText>ADDIN CSL_CITATION {"citationItems":[{"id":"ITEM-1","itemData":{"author":[{"dropping-particle":"","family":"Ukiwindari","given":"C","non-dropping-particle":"","parse-names":false,"suffix":""}],"id":"ITEM-1","issued":{"date-parts":[["2013"]]},"publisher":"E-Journal","title":"Pengaruh Brand Satisfaction Terhadap Brand Trust and Brand Affect Serta Dampaknya Pada Brand Loyalty dan Brand Risk Dalam Pembelian Produk Dengan Merek Terkenal","type":"article"},"uris":["http://www.mendeley.com/documents/?uuid=6febd1d6-252b-4e43-9652-276528b02765"]}],"mendeley":{"formattedCitation":"(Ukiwindari, 2013)","plainTextFormattedCitation":"(Ukiwindari, 2013)","previouslyFormattedCitation":"(Ukiwindari, 2013)"},"properties":{"noteIndex":0},"schema":"https://github.com/citation-style-language/schema/raw/master/csl-citation.json"}</w:instrText>
      </w:r>
      <w:r w:rsidR="0071632D" w:rsidRPr="005A4DB1">
        <w:rPr>
          <w:rFonts w:asciiTheme="majorBidi" w:hAnsiTheme="majorBidi" w:cstheme="majorBidi"/>
          <w:color w:val="000000" w:themeColor="text1"/>
        </w:rPr>
        <w:fldChar w:fldCharType="separate"/>
      </w:r>
      <w:r w:rsidR="0071632D" w:rsidRPr="005A4DB1">
        <w:rPr>
          <w:rFonts w:asciiTheme="majorBidi" w:hAnsiTheme="majorBidi" w:cstheme="majorBidi"/>
          <w:noProof/>
          <w:color w:val="000000" w:themeColor="text1"/>
        </w:rPr>
        <w:t>(</w:t>
      </w:r>
      <w:hyperlink w:anchor="Ukiwindari" w:history="1">
        <w:r w:rsidR="0071632D" w:rsidRPr="005A4DB1">
          <w:rPr>
            <w:rStyle w:val="Hyperlink"/>
            <w:rFonts w:asciiTheme="majorBidi" w:hAnsiTheme="majorBidi" w:cstheme="majorBidi"/>
            <w:noProof/>
            <w:u w:val="none"/>
          </w:rPr>
          <w:t>Ukiwindari</w:t>
        </w:r>
      </w:hyperlink>
      <w:r w:rsidR="0071632D" w:rsidRPr="005A4DB1">
        <w:rPr>
          <w:rFonts w:asciiTheme="majorBidi" w:hAnsiTheme="majorBidi" w:cstheme="majorBidi"/>
          <w:noProof/>
          <w:color w:val="000000" w:themeColor="text1"/>
        </w:rPr>
        <w:t>, 2013)</w:t>
      </w:r>
      <w:r w:rsidR="0071632D" w:rsidRPr="005A4DB1">
        <w:rPr>
          <w:rFonts w:asciiTheme="majorBidi" w:hAnsiTheme="majorBidi" w:cstheme="majorBidi"/>
          <w:color w:val="000000" w:themeColor="text1"/>
        </w:rPr>
        <w:fldChar w:fldCharType="end"/>
      </w:r>
      <w:r w:rsidR="004640FB" w:rsidRPr="005A4DB1">
        <w:rPr>
          <w:rFonts w:asciiTheme="majorBidi" w:hAnsiTheme="majorBidi" w:cstheme="majorBidi"/>
          <w:color w:val="000000" w:themeColor="text1"/>
        </w:rPr>
        <w:t>.</w:t>
      </w:r>
    </w:p>
    <w:p w14:paraId="462AB619" w14:textId="0E3A129F" w:rsidR="00B95BC0" w:rsidRPr="005A4DB1" w:rsidRDefault="00B7448C" w:rsidP="00E54F13">
      <w:pPr>
        <w:spacing w:line="276" w:lineRule="auto"/>
        <w:ind w:firstLine="567"/>
        <w:jc w:val="both"/>
        <w:rPr>
          <w:rFonts w:asciiTheme="majorBidi" w:hAnsiTheme="majorBidi" w:cstheme="majorBidi"/>
          <w:color w:val="000000" w:themeColor="text1"/>
        </w:rPr>
      </w:pPr>
      <w:r w:rsidRPr="005A4DB1">
        <w:rPr>
          <w:rFonts w:asciiTheme="majorBidi" w:hAnsiTheme="majorBidi" w:cstheme="majorBidi"/>
          <w:color w:val="000000" w:themeColor="text1"/>
        </w:rPr>
        <w:t>Perlu diketahui bahwa Negara Indonesia merupa</w:t>
      </w:r>
      <w:r w:rsidR="004F576C" w:rsidRPr="005A4DB1">
        <w:rPr>
          <w:rFonts w:asciiTheme="majorBidi" w:hAnsiTheme="majorBidi" w:cstheme="majorBidi"/>
          <w:color w:val="000000" w:themeColor="text1"/>
        </w:rPr>
        <w:t>kan n</w:t>
      </w:r>
      <w:r w:rsidRPr="005A4DB1">
        <w:rPr>
          <w:rFonts w:asciiTheme="majorBidi" w:hAnsiTheme="majorBidi" w:cstheme="majorBidi"/>
          <w:color w:val="000000" w:themeColor="text1"/>
        </w:rPr>
        <w:t>egara dengan posisi ke-4 (empat) dengan jumlah penduduk terbesar di dunia, setelah  Negara China, India, dan Amerika Seri</w:t>
      </w:r>
      <w:r w:rsidR="00B95BC0" w:rsidRPr="005A4DB1">
        <w:rPr>
          <w:rFonts w:asciiTheme="majorBidi" w:hAnsiTheme="majorBidi" w:cstheme="majorBidi"/>
          <w:color w:val="000000" w:themeColor="text1"/>
        </w:rPr>
        <w:t xml:space="preserve">kat. </w:t>
      </w:r>
      <w:r w:rsidRPr="005A4DB1">
        <w:rPr>
          <w:rFonts w:asciiTheme="majorBidi" w:hAnsiTheme="majorBidi" w:cstheme="majorBidi"/>
          <w:color w:val="000000" w:themeColor="text1"/>
        </w:rPr>
        <w:t>Tidak dapat dipungkiri bahwa pertumbuhan bisnis yang terus-menerus semakin meningkat dari tahun ke tahun di Negara Indonesia. Berdasarkan  pada hasil survey terkait Indeks Terdensi Bisnis Triwulan II-2015 yang diterbitkan oleh Badan Pusat Statistik (BPS), kondisi bisnis di Negara Indonesia meningkat drastis dari tahun sebelumnya dikarenakan pelaku bisnis yang lebih optim</w:t>
      </w:r>
      <w:r w:rsidR="00B95BC0" w:rsidRPr="005A4DB1">
        <w:rPr>
          <w:rFonts w:asciiTheme="majorBidi" w:hAnsiTheme="majorBidi" w:cstheme="majorBidi"/>
          <w:color w:val="000000" w:themeColor="text1"/>
        </w:rPr>
        <w:t>is.</w:t>
      </w:r>
    </w:p>
    <w:p w14:paraId="054BA8C2" w14:textId="77777777" w:rsidR="00B95BC0" w:rsidRPr="005A4DB1" w:rsidRDefault="00B7448C" w:rsidP="00E54F13">
      <w:pPr>
        <w:spacing w:line="276" w:lineRule="auto"/>
        <w:ind w:firstLine="567"/>
        <w:jc w:val="both"/>
        <w:rPr>
          <w:rFonts w:asciiTheme="majorBidi" w:hAnsiTheme="majorBidi" w:cstheme="majorBidi"/>
          <w:color w:val="000000" w:themeColor="text1"/>
        </w:rPr>
      </w:pPr>
      <w:r w:rsidRPr="005A4DB1">
        <w:rPr>
          <w:rFonts w:asciiTheme="majorBidi" w:hAnsiTheme="majorBidi" w:cstheme="majorBidi"/>
          <w:color w:val="000000" w:themeColor="text1"/>
        </w:rPr>
        <w:t xml:space="preserve">Surabaya sebagai kota pahlawan </w:t>
      </w:r>
      <w:r w:rsidR="00B95BC0" w:rsidRPr="005A4DB1">
        <w:rPr>
          <w:rFonts w:asciiTheme="majorBidi" w:hAnsiTheme="majorBidi" w:cstheme="majorBidi"/>
          <w:color w:val="000000" w:themeColor="text1"/>
        </w:rPr>
        <w:t xml:space="preserve">dan </w:t>
      </w:r>
      <w:r w:rsidRPr="005A4DB1">
        <w:rPr>
          <w:rFonts w:asciiTheme="majorBidi" w:hAnsiTheme="majorBidi" w:cstheme="majorBidi"/>
          <w:color w:val="000000" w:themeColor="text1"/>
        </w:rPr>
        <w:t>kota metropolitan terbesar ke-2 di Indonesia setelah</w:t>
      </w:r>
      <w:r w:rsidR="00B95BC0" w:rsidRPr="005A4DB1">
        <w:rPr>
          <w:rFonts w:asciiTheme="majorBidi" w:hAnsiTheme="majorBidi" w:cstheme="majorBidi"/>
          <w:color w:val="000000" w:themeColor="text1"/>
        </w:rPr>
        <w:t xml:space="preserve"> </w:t>
      </w:r>
      <w:r w:rsidRPr="005A4DB1">
        <w:rPr>
          <w:rFonts w:asciiTheme="majorBidi" w:hAnsiTheme="majorBidi" w:cstheme="majorBidi"/>
          <w:color w:val="000000" w:themeColor="text1"/>
        </w:rPr>
        <w:t>ibu kota Indonesia yaitu Jakarta. Kota Surabaya merupakan pusat perdagangan, bisnis, industry, dan pendidikan di wilayah bagian timur Pulau Jawa dan sekitarnya</w:t>
      </w:r>
      <w:r w:rsidR="00B95BC0" w:rsidRPr="005A4DB1">
        <w:rPr>
          <w:rFonts w:asciiTheme="majorBidi" w:hAnsiTheme="majorBidi" w:cstheme="majorBidi"/>
          <w:color w:val="000000" w:themeColor="text1"/>
        </w:rPr>
        <w:t>.</w:t>
      </w:r>
      <w:r w:rsidRPr="005A4DB1">
        <w:rPr>
          <w:rFonts w:asciiTheme="majorBidi" w:hAnsiTheme="majorBidi" w:cstheme="majorBidi"/>
          <w:color w:val="000000" w:themeColor="text1"/>
        </w:rPr>
        <w:t xml:space="preserve"> Oleh sebab itu, Surabaya diprediksi</w:t>
      </w:r>
      <w:r w:rsidR="00B95BC0" w:rsidRPr="005A4DB1">
        <w:rPr>
          <w:rFonts w:asciiTheme="majorBidi" w:hAnsiTheme="majorBidi" w:cstheme="majorBidi"/>
          <w:color w:val="000000" w:themeColor="text1"/>
        </w:rPr>
        <w:t xml:space="preserve"> </w:t>
      </w:r>
      <w:r w:rsidRPr="005A4DB1">
        <w:rPr>
          <w:rFonts w:asciiTheme="majorBidi" w:hAnsiTheme="majorBidi" w:cstheme="majorBidi"/>
          <w:color w:val="000000" w:themeColor="text1"/>
        </w:rPr>
        <w:t>sebagai kota bisnis yang sangat menjanjikan di masa yang akan datang.</w:t>
      </w:r>
    </w:p>
    <w:p w14:paraId="6689B146" w14:textId="2352C8A7" w:rsidR="00B7448C" w:rsidRPr="005A4DB1" w:rsidRDefault="00B7448C" w:rsidP="00E54F13">
      <w:pPr>
        <w:spacing w:line="276" w:lineRule="auto"/>
        <w:ind w:firstLine="567"/>
        <w:jc w:val="both"/>
        <w:rPr>
          <w:rFonts w:asciiTheme="majorBidi" w:hAnsiTheme="majorBidi" w:cstheme="majorBidi"/>
          <w:color w:val="000000" w:themeColor="text1"/>
        </w:rPr>
      </w:pPr>
      <w:r w:rsidRPr="005A4DB1">
        <w:rPr>
          <w:rFonts w:asciiTheme="majorBidi" w:hAnsiTheme="majorBidi" w:cstheme="majorBidi"/>
          <w:color w:val="000000" w:themeColor="text1"/>
        </w:rPr>
        <w:t xml:space="preserve">Salah satu dari sekian banyak ragam bisnis di Surabaya yang cukup menjanjikan adalah kedai kopi atau yang biasa disebut dengan </w:t>
      </w:r>
      <w:r w:rsidR="00B95BC0" w:rsidRPr="005A4DB1">
        <w:rPr>
          <w:rFonts w:asciiTheme="majorBidi" w:hAnsiTheme="majorBidi" w:cstheme="majorBidi"/>
          <w:i/>
          <w:color w:val="000000" w:themeColor="text1"/>
        </w:rPr>
        <w:t xml:space="preserve">café. </w:t>
      </w:r>
      <w:r w:rsidRPr="005A4DB1">
        <w:rPr>
          <w:rFonts w:asciiTheme="majorBidi" w:hAnsiTheme="majorBidi" w:cstheme="majorBidi"/>
          <w:color w:val="000000" w:themeColor="text1"/>
        </w:rPr>
        <w:t xml:space="preserve">Selain itu, hal ini dibuktikan dengan menjamurnya kedai kopi di seluruh sudut kota Surabaya dari kalangan menengah </w:t>
      </w:r>
      <w:r w:rsidR="00B95BC0" w:rsidRPr="005A4DB1">
        <w:rPr>
          <w:rFonts w:asciiTheme="majorBidi" w:hAnsiTheme="majorBidi" w:cstheme="majorBidi"/>
          <w:color w:val="000000" w:themeColor="text1"/>
        </w:rPr>
        <w:t xml:space="preserve">atas </w:t>
      </w:r>
      <w:r w:rsidRPr="005A4DB1">
        <w:rPr>
          <w:rFonts w:asciiTheme="majorBidi" w:hAnsiTheme="majorBidi" w:cstheme="majorBidi"/>
          <w:color w:val="000000" w:themeColor="text1"/>
        </w:rPr>
        <w:t>sampai menengah</w:t>
      </w:r>
      <w:r w:rsidR="00B95BC0" w:rsidRPr="005A4DB1">
        <w:rPr>
          <w:rFonts w:asciiTheme="majorBidi" w:hAnsiTheme="majorBidi" w:cstheme="majorBidi"/>
          <w:color w:val="000000" w:themeColor="text1"/>
        </w:rPr>
        <w:t xml:space="preserve"> ke bawah</w:t>
      </w:r>
      <w:r w:rsidRPr="005A4DB1">
        <w:rPr>
          <w:rFonts w:asciiTheme="majorBidi" w:hAnsiTheme="majorBidi" w:cstheme="majorBidi"/>
          <w:color w:val="000000" w:themeColor="text1"/>
        </w:rPr>
        <w:t>. Dapat dilihat</w:t>
      </w:r>
      <w:r w:rsidR="00B95BC0" w:rsidRPr="005A4DB1">
        <w:rPr>
          <w:rFonts w:asciiTheme="majorBidi" w:hAnsiTheme="majorBidi" w:cstheme="majorBidi"/>
          <w:color w:val="000000" w:themeColor="text1"/>
        </w:rPr>
        <w:t xml:space="preserve"> </w:t>
      </w:r>
      <w:r w:rsidRPr="005A4DB1">
        <w:rPr>
          <w:rFonts w:asciiTheme="majorBidi" w:hAnsiTheme="majorBidi" w:cstheme="majorBidi"/>
          <w:color w:val="000000" w:themeColor="text1"/>
        </w:rPr>
        <w:t xml:space="preserve">pada </w:t>
      </w:r>
      <w:r w:rsidR="00B95BC0" w:rsidRPr="005A4DB1">
        <w:rPr>
          <w:rFonts w:asciiTheme="majorBidi" w:hAnsiTheme="majorBidi" w:cstheme="majorBidi"/>
          <w:color w:val="000000" w:themeColor="text1"/>
        </w:rPr>
        <w:t xml:space="preserve">Tabel 1 mengenai </w:t>
      </w:r>
      <w:r w:rsidRPr="005A4DB1">
        <w:rPr>
          <w:rFonts w:asciiTheme="majorBidi" w:hAnsiTheme="majorBidi" w:cstheme="majorBidi"/>
          <w:color w:val="000000" w:themeColor="text1"/>
        </w:rPr>
        <w:t xml:space="preserve">data perkembangan </w:t>
      </w:r>
      <w:r w:rsidR="00B95BC0" w:rsidRPr="005A4DB1">
        <w:rPr>
          <w:rFonts w:asciiTheme="majorBidi" w:hAnsiTheme="majorBidi" w:cstheme="majorBidi"/>
          <w:color w:val="000000" w:themeColor="text1"/>
        </w:rPr>
        <w:t xml:space="preserve">industry dari tahun </w:t>
      </w:r>
      <w:r w:rsidRPr="005A4DB1">
        <w:rPr>
          <w:rFonts w:asciiTheme="majorBidi" w:hAnsiTheme="majorBidi" w:cstheme="majorBidi"/>
          <w:color w:val="000000" w:themeColor="text1"/>
        </w:rPr>
        <w:t>2010</w:t>
      </w:r>
      <w:r w:rsidR="00B95BC0" w:rsidRPr="005A4DB1">
        <w:rPr>
          <w:rFonts w:asciiTheme="majorBidi" w:hAnsiTheme="majorBidi" w:cstheme="majorBidi"/>
          <w:color w:val="000000" w:themeColor="text1"/>
        </w:rPr>
        <w:t xml:space="preserve"> hingga </w:t>
      </w:r>
      <w:r w:rsidRPr="005A4DB1">
        <w:rPr>
          <w:rFonts w:asciiTheme="majorBidi" w:hAnsiTheme="majorBidi" w:cstheme="majorBidi"/>
          <w:color w:val="000000" w:themeColor="text1"/>
        </w:rPr>
        <w:t xml:space="preserve">2014. </w:t>
      </w:r>
    </w:p>
    <w:p w14:paraId="4B62A77E" w14:textId="4226AF90" w:rsidR="00B7448C" w:rsidRPr="005A4DB1" w:rsidRDefault="00B7448C" w:rsidP="000B4359">
      <w:pPr>
        <w:spacing w:line="276" w:lineRule="auto"/>
        <w:jc w:val="center"/>
        <w:rPr>
          <w:rFonts w:asciiTheme="majorBidi" w:hAnsiTheme="majorBidi" w:cstheme="majorBidi"/>
          <w:b/>
          <w:bCs/>
          <w:color w:val="000000" w:themeColor="text1"/>
        </w:rPr>
      </w:pPr>
      <w:r w:rsidRPr="005A4DB1">
        <w:rPr>
          <w:rFonts w:asciiTheme="majorBidi" w:hAnsiTheme="majorBidi" w:cstheme="majorBidi"/>
          <w:b/>
          <w:bCs/>
          <w:color w:val="000000" w:themeColor="text1"/>
        </w:rPr>
        <w:t>Tabel 1. Perkembangan Industri Tahun 2010 - 2014</w:t>
      </w:r>
    </w:p>
    <w:tbl>
      <w:tblPr>
        <w:tblStyle w:val="LightShading"/>
        <w:tblW w:w="7712" w:type="dxa"/>
        <w:jc w:val="center"/>
        <w:tblLook w:val="07E0" w:firstRow="1" w:lastRow="1" w:firstColumn="1" w:lastColumn="1" w:noHBand="1" w:noVBand="1"/>
      </w:tblPr>
      <w:tblGrid>
        <w:gridCol w:w="2715"/>
        <w:gridCol w:w="1588"/>
        <w:gridCol w:w="1855"/>
        <w:gridCol w:w="1278"/>
        <w:gridCol w:w="276"/>
      </w:tblGrid>
      <w:tr w:rsidR="00B95BC0" w:rsidRPr="005A4DB1" w14:paraId="47DD4159" w14:textId="77777777" w:rsidTr="00EA4AF5">
        <w:trPr>
          <w:gridAfter w:val="1"/>
          <w:cnfStyle w:val="100000000000" w:firstRow="1" w:lastRow="0" w:firstColumn="0" w:lastColumn="0" w:oddVBand="0" w:evenVBand="0" w:oddHBand="0" w:evenHBand="0" w:firstRowFirstColumn="0" w:firstRowLastColumn="0" w:lastRowFirstColumn="0" w:lastRowLastColumn="0"/>
          <w:wAfter w:w="276" w:type="dxa"/>
          <w:trHeight w:val="288"/>
          <w:jc w:val="center"/>
        </w:trPr>
        <w:tc>
          <w:tcPr>
            <w:cnfStyle w:val="001000000000" w:firstRow="0" w:lastRow="0" w:firstColumn="1" w:lastColumn="0" w:oddVBand="0" w:evenVBand="0" w:oddHBand="0" w:evenHBand="0" w:firstRowFirstColumn="0" w:firstRowLastColumn="0" w:lastRowFirstColumn="0" w:lastRowLastColumn="0"/>
            <w:tcW w:w="7436" w:type="dxa"/>
            <w:gridSpan w:val="4"/>
            <w:noWrap/>
            <w:hideMark/>
          </w:tcPr>
          <w:p w14:paraId="22C0572E" w14:textId="77777777" w:rsidR="00B7448C" w:rsidRPr="005A4DB1" w:rsidRDefault="00B7448C" w:rsidP="000B4359">
            <w:pPr>
              <w:spacing w:line="276" w:lineRule="auto"/>
              <w:jc w:val="center"/>
              <w:rPr>
                <w:rFonts w:asciiTheme="majorBidi" w:hAnsiTheme="majorBidi" w:cstheme="majorBidi"/>
                <w:color w:val="000000" w:themeColor="text1"/>
              </w:rPr>
            </w:pPr>
            <w:r w:rsidRPr="005A4DB1">
              <w:rPr>
                <w:rFonts w:asciiTheme="majorBidi" w:hAnsiTheme="majorBidi" w:cstheme="majorBidi"/>
                <w:color w:val="000000" w:themeColor="text1"/>
              </w:rPr>
              <w:t>Banyaknya Industri Besar Sedang  menurut Golongan Industri 2010-2014</w:t>
            </w:r>
          </w:p>
        </w:tc>
      </w:tr>
      <w:tr w:rsidR="00B95BC0" w:rsidRPr="005A4DB1" w14:paraId="2E4269A0" w14:textId="77777777" w:rsidTr="00EA4AF5">
        <w:trPr>
          <w:trHeight w:val="288"/>
          <w:jc w:val="center"/>
        </w:trPr>
        <w:tc>
          <w:tcPr>
            <w:cnfStyle w:val="001000000000" w:firstRow="0" w:lastRow="0" w:firstColumn="1" w:lastColumn="0" w:oddVBand="0" w:evenVBand="0" w:oddHBand="0" w:evenHBand="0" w:firstRowFirstColumn="0" w:firstRowLastColumn="0" w:lastRowFirstColumn="0" w:lastRowLastColumn="0"/>
            <w:tcW w:w="2715" w:type="dxa"/>
            <w:vMerge w:val="restart"/>
            <w:noWrap/>
            <w:hideMark/>
          </w:tcPr>
          <w:p w14:paraId="0E20D1AC" w14:textId="77777777" w:rsidR="00B7448C" w:rsidRPr="005A4DB1" w:rsidRDefault="00B7448C" w:rsidP="000B4359">
            <w:pPr>
              <w:spacing w:line="276" w:lineRule="auto"/>
              <w:jc w:val="center"/>
              <w:rPr>
                <w:rFonts w:asciiTheme="majorBidi" w:hAnsiTheme="majorBidi" w:cstheme="majorBidi"/>
                <w:color w:val="000000" w:themeColor="text1"/>
              </w:rPr>
            </w:pPr>
            <w:r w:rsidRPr="005A4DB1">
              <w:rPr>
                <w:rFonts w:asciiTheme="majorBidi" w:hAnsiTheme="majorBidi" w:cstheme="majorBidi"/>
                <w:color w:val="000000" w:themeColor="text1"/>
              </w:rPr>
              <w:t>Kode KIP Industri</w:t>
            </w:r>
          </w:p>
        </w:tc>
        <w:tc>
          <w:tcPr>
            <w:tcW w:w="4721" w:type="dxa"/>
            <w:gridSpan w:val="3"/>
            <w:noWrap/>
            <w:hideMark/>
          </w:tcPr>
          <w:p w14:paraId="1C185AE6"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Jenis Industri</w:t>
            </w:r>
          </w:p>
        </w:tc>
        <w:tc>
          <w:tcPr>
            <w:cnfStyle w:val="000100000000" w:firstRow="0" w:lastRow="0" w:firstColumn="0" w:lastColumn="1" w:oddVBand="0" w:evenVBand="0" w:oddHBand="0" w:evenHBand="0" w:firstRowFirstColumn="0" w:firstRowLastColumn="0" w:lastRowFirstColumn="0" w:lastRowLastColumn="0"/>
            <w:tcW w:w="276" w:type="dxa"/>
            <w:noWrap/>
            <w:hideMark/>
          </w:tcPr>
          <w:p w14:paraId="6D63F1DC" w14:textId="45E5C3B1" w:rsidR="00B7448C" w:rsidRPr="005A4DB1" w:rsidRDefault="00B7448C" w:rsidP="000B4359">
            <w:pPr>
              <w:spacing w:line="276" w:lineRule="auto"/>
              <w:ind w:firstLine="567"/>
              <w:jc w:val="center"/>
              <w:rPr>
                <w:rFonts w:asciiTheme="majorBidi" w:hAnsiTheme="majorBidi" w:cstheme="majorBidi"/>
                <w:color w:val="000000" w:themeColor="text1"/>
              </w:rPr>
            </w:pPr>
          </w:p>
        </w:tc>
      </w:tr>
      <w:tr w:rsidR="00B95BC0" w:rsidRPr="005A4DB1" w14:paraId="735C8FAF" w14:textId="77777777" w:rsidTr="00EA4AF5">
        <w:trPr>
          <w:trHeight w:val="288"/>
          <w:jc w:val="center"/>
        </w:trPr>
        <w:tc>
          <w:tcPr>
            <w:cnfStyle w:val="001000000000" w:firstRow="0" w:lastRow="0" w:firstColumn="1" w:lastColumn="0" w:oddVBand="0" w:evenVBand="0" w:oddHBand="0" w:evenHBand="0" w:firstRowFirstColumn="0" w:firstRowLastColumn="0" w:lastRowFirstColumn="0" w:lastRowLastColumn="0"/>
            <w:tcW w:w="2715" w:type="dxa"/>
            <w:vMerge/>
            <w:hideMark/>
          </w:tcPr>
          <w:p w14:paraId="44DAFDC2" w14:textId="77777777" w:rsidR="00B7448C" w:rsidRPr="005A4DB1" w:rsidRDefault="00B7448C" w:rsidP="000B4359">
            <w:pPr>
              <w:spacing w:line="276" w:lineRule="auto"/>
              <w:ind w:firstLine="567"/>
              <w:jc w:val="center"/>
              <w:rPr>
                <w:rFonts w:asciiTheme="majorBidi" w:hAnsiTheme="majorBidi" w:cstheme="majorBidi"/>
                <w:color w:val="000000" w:themeColor="text1"/>
              </w:rPr>
            </w:pPr>
          </w:p>
        </w:tc>
        <w:tc>
          <w:tcPr>
            <w:tcW w:w="1588" w:type="dxa"/>
            <w:noWrap/>
            <w:hideMark/>
          </w:tcPr>
          <w:p w14:paraId="2045E521"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Besar</w:t>
            </w:r>
          </w:p>
        </w:tc>
        <w:tc>
          <w:tcPr>
            <w:tcW w:w="1855" w:type="dxa"/>
            <w:noWrap/>
            <w:hideMark/>
          </w:tcPr>
          <w:p w14:paraId="3473DAD0"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Sedang</w:t>
            </w:r>
          </w:p>
        </w:tc>
        <w:tc>
          <w:tcPr>
            <w:tcW w:w="1278" w:type="dxa"/>
            <w:noWrap/>
            <w:hideMark/>
          </w:tcPr>
          <w:p w14:paraId="5B9E1D66"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Jumlah</w:t>
            </w:r>
          </w:p>
        </w:tc>
        <w:tc>
          <w:tcPr>
            <w:cnfStyle w:val="000100000000" w:firstRow="0" w:lastRow="0" w:firstColumn="0" w:lastColumn="1" w:oddVBand="0" w:evenVBand="0" w:oddHBand="0" w:evenHBand="0" w:firstRowFirstColumn="0" w:firstRowLastColumn="0" w:lastRowFirstColumn="0" w:lastRowLastColumn="0"/>
            <w:tcW w:w="276" w:type="dxa"/>
            <w:noWrap/>
            <w:hideMark/>
          </w:tcPr>
          <w:p w14:paraId="5BDAC8F7" w14:textId="1A9133EC" w:rsidR="00B7448C" w:rsidRPr="005A4DB1" w:rsidRDefault="00B7448C" w:rsidP="000B4359">
            <w:pPr>
              <w:spacing w:line="276" w:lineRule="auto"/>
              <w:ind w:firstLine="567"/>
              <w:jc w:val="center"/>
              <w:rPr>
                <w:rFonts w:asciiTheme="majorBidi" w:hAnsiTheme="majorBidi" w:cstheme="majorBidi"/>
                <w:color w:val="000000" w:themeColor="text1"/>
              </w:rPr>
            </w:pPr>
          </w:p>
        </w:tc>
      </w:tr>
      <w:tr w:rsidR="00B95BC0" w:rsidRPr="005A4DB1" w14:paraId="47CEDFB9" w14:textId="77777777" w:rsidTr="00EA4AF5">
        <w:trPr>
          <w:trHeight w:val="288"/>
          <w:jc w:val="center"/>
        </w:trPr>
        <w:tc>
          <w:tcPr>
            <w:cnfStyle w:val="001000000000" w:firstRow="0" w:lastRow="0" w:firstColumn="1" w:lastColumn="0" w:oddVBand="0" w:evenVBand="0" w:oddHBand="0" w:evenHBand="0" w:firstRowFirstColumn="0" w:firstRowLastColumn="0" w:lastRowFirstColumn="0" w:lastRowLastColumn="0"/>
            <w:tcW w:w="2715" w:type="dxa"/>
            <w:noWrap/>
            <w:hideMark/>
          </w:tcPr>
          <w:p w14:paraId="41011241" w14:textId="77777777" w:rsidR="00B7448C" w:rsidRPr="005A4DB1" w:rsidRDefault="00B7448C" w:rsidP="000B4359">
            <w:pPr>
              <w:spacing w:line="276" w:lineRule="auto"/>
              <w:jc w:val="center"/>
              <w:rPr>
                <w:rFonts w:asciiTheme="majorBidi" w:hAnsiTheme="majorBidi" w:cstheme="majorBidi"/>
                <w:color w:val="000000" w:themeColor="text1"/>
              </w:rPr>
            </w:pPr>
            <w:r w:rsidRPr="005A4DB1">
              <w:rPr>
                <w:rFonts w:asciiTheme="majorBidi" w:hAnsiTheme="majorBidi" w:cstheme="majorBidi"/>
                <w:color w:val="000000" w:themeColor="text1"/>
              </w:rPr>
              <w:t>2014</w:t>
            </w:r>
          </w:p>
        </w:tc>
        <w:tc>
          <w:tcPr>
            <w:tcW w:w="1588" w:type="dxa"/>
            <w:noWrap/>
            <w:hideMark/>
          </w:tcPr>
          <w:p w14:paraId="61260DD2"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201</w:t>
            </w:r>
          </w:p>
        </w:tc>
        <w:tc>
          <w:tcPr>
            <w:tcW w:w="1855" w:type="dxa"/>
            <w:noWrap/>
            <w:hideMark/>
          </w:tcPr>
          <w:p w14:paraId="0BED12B3"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615</w:t>
            </w:r>
          </w:p>
        </w:tc>
        <w:tc>
          <w:tcPr>
            <w:tcW w:w="1278" w:type="dxa"/>
            <w:noWrap/>
            <w:hideMark/>
          </w:tcPr>
          <w:p w14:paraId="20F3159A"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816</w:t>
            </w:r>
          </w:p>
        </w:tc>
        <w:tc>
          <w:tcPr>
            <w:cnfStyle w:val="000100000000" w:firstRow="0" w:lastRow="0" w:firstColumn="0" w:lastColumn="1" w:oddVBand="0" w:evenVBand="0" w:oddHBand="0" w:evenHBand="0" w:firstRowFirstColumn="0" w:firstRowLastColumn="0" w:lastRowFirstColumn="0" w:lastRowLastColumn="0"/>
            <w:tcW w:w="276" w:type="dxa"/>
            <w:noWrap/>
            <w:hideMark/>
          </w:tcPr>
          <w:p w14:paraId="28906DBE" w14:textId="77777777" w:rsidR="00B7448C" w:rsidRPr="005A4DB1" w:rsidRDefault="00B7448C" w:rsidP="000B4359">
            <w:pPr>
              <w:spacing w:line="276" w:lineRule="auto"/>
              <w:ind w:firstLine="567"/>
              <w:jc w:val="center"/>
              <w:rPr>
                <w:rFonts w:asciiTheme="majorBidi" w:hAnsiTheme="majorBidi" w:cstheme="majorBidi"/>
                <w:color w:val="000000" w:themeColor="text1"/>
              </w:rPr>
            </w:pPr>
          </w:p>
        </w:tc>
      </w:tr>
      <w:tr w:rsidR="00B95BC0" w:rsidRPr="005A4DB1" w14:paraId="6DE7DBBC" w14:textId="77777777" w:rsidTr="00EA4AF5">
        <w:trPr>
          <w:trHeight w:val="288"/>
          <w:jc w:val="center"/>
        </w:trPr>
        <w:tc>
          <w:tcPr>
            <w:cnfStyle w:val="001000000000" w:firstRow="0" w:lastRow="0" w:firstColumn="1" w:lastColumn="0" w:oddVBand="0" w:evenVBand="0" w:oddHBand="0" w:evenHBand="0" w:firstRowFirstColumn="0" w:firstRowLastColumn="0" w:lastRowFirstColumn="0" w:lastRowLastColumn="0"/>
            <w:tcW w:w="2715" w:type="dxa"/>
            <w:noWrap/>
            <w:hideMark/>
          </w:tcPr>
          <w:p w14:paraId="6669A3E8" w14:textId="77777777" w:rsidR="00B7448C" w:rsidRPr="005A4DB1" w:rsidRDefault="00B7448C" w:rsidP="000B4359">
            <w:pPr>
              <w:spacing w:line="276" w:lineRule="auto"/>
              <w:jc w:val="center"/>
              <w:rPr>
                <w:rFonts w:asciiTheme="majorBidi" w:hAnsiTheme="majorBidi" w:cstheme="majorBidi"/>
                <w:color w:val="000000" w:themeColor="text1"/>
              </w:rPr>
            </w:pPr>
            <w:r w:rsidRPr="005A4DB1">
              <w:rPr>
                <w:rFonts w:asciiTheme="majorBidi" w:hAnsiTheme="majorBidi" w:cstheme="majorBidi"/>
                <w:color w:val="000000" w:themeColor="text1"/>
              </w:rPr>
              <w:t>2013</w:t>
            </w:r>
          </w:p>
        </w:tc>
        <w:tc>
          <w:tcPr>
            <w:tcW w:w="1588" w:type="dxa"/>
            <w:noWrap/>
            <w:hideMark/>
          </w:tcPr>
          <w:p w14:paraId="7DC1E41A"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209</w:t>
            </w:r>
          </w:p>
        </w:tc>
        <w:tc>
          <w:tcPr>
            <w:tcW w:w="1855" w:type="dxa"/>
            <w:noWrap/>
            <w:hideMark/>
          </w:tcPr>
          <w:p w14:paraId="1258BE12"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630</w:t>
            </w:r>
          </w:p>
        </w:tc>
        <w:tc>
          <w:tcPr>
            <w:tcW w:w="1278" w:type="dxa"/>
            <w:noWrap/>
            <w:hideMark/>
          </w:tcPr>
          <w:p w14:paraId="71807F7E"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838</w:t>
            </w:r>
          </w:p>
        </w:tc>
        <w:tc>
          <w:tcPr>
            <w:cnfStyle w:val="000100000000" w:firstRow="0" w:lastRow="0" w:firstColumn="0" w:lastColumn="1" w:oddVBand="0" w:evenVBand="0" w:oddHBand="0" w:evenHBand="0" w:firstRowFirstColumn="0" w:firstRowLastColumn="0" w:lastRowFirstColumn="0" w:lastRowLastColumn="0"/>
            <w:tcW w:w="276" w:type="dxa"/>
            <w:noWrap/>
            <w:hideMark/>
          </w:tcPr>
          <w:p w14:paraId="69A8057F" w14:textId="77777777" w:rsidR="00B7448C" w:rsidRPr="005A4DB1" w:rsidRDefault="00B7448C" w:rsidP="000B4359">
            <w:pPr>
              <w:spacing w:line="276" w:lineRule="auto"/>
              <w:ind w:firstLine="567"/>
              <w:jc w:val="center"/>
              <w:rPr>
                <w:rFonts w:asciiTheme="majorBidi" w:hAnsiTheme="majorBidi" w:cstheme="majorBidi"/>
                <w:color w:val="000000" w:themeColor="text1"/>
              </w:rPr>
            </w:pPr>
          </w:p>
        </w:tc>
      </w:tr>
      <w:tr w:rsidR="00B95BC0" w:rsidRPr="005A4DB1" w14:paraId="67AD5F83" w14:textId="77777777" w:rsidTr="00EA4AF5">
        <w:trPr>
          <w:trHeight w:val="288"/>
          <w:jc w:val="center"/>
        </w:trPr>
        <w:tc>
          <w:tcPr>
            <w:cnfStyle w:val="001000000000" w:firstRow="0" w:lastRow="0" w:firstColumn="1" w:lastColumn="0" w:oddVBand="0" w:evenVBand="0" w:oddHBand="0" w:evenHBand="0" w:firstRowFirstColumn="0" w:firstRowLastColumn="0" w:lastRowFirstColumn="0" w:lastRowLastColumn="0"/>
            <w:tcW w:w="2715" w:type="dxa"/>
            <w:noWrap/>
            <w:hideMark/>
          </w:tcPr>
          <w:p w14:paraId="72E5AC23" w14:textId="77777777" w:rsidR="00B7448C" w:rsidRPr="005A4DB1" w:rsidRDefault="00B7448C" w:rsidP="000B4359">
            <w:pPr>
              <w:spacing w:line="276" w:lineRule="auto"/>
              <w:jc w:val="center"/>
              <w:rPr>
                <w:rFonts w:asciiTheme="majorBidi" w:hAnsiTheme="majorBidi" w:cstheme="majorBidi"/>
                <w:color w:val="000000" w:themeColor="text1"/>
              </w:rPr>
            </w:pPr>
            <w:r w:rsidRPr="005A4DB1">
              <w:rPr>
                <w:rFonts w:asciiTheme="majorBidi" w:hAnsiTheme="majorBidi" w:cstheme="majorBidi"/>
                <w:color w:val="000000" w:themeColor="text1"/>
              </w:rPr>
              <w:t>2012</w:t>
            </w:r>
          </w:p>
        </w:tc>
        <w:tc>
          <w:tcPr>
            <w:tcW w:w="1588" w:type="dxa"/>
            <w:noWrap/>
            <w:hideMark/>
          </w:tcPr>
          <w:p w14:paraId="7009A9D5"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201</w:t>
            </w:r>
          </w:p>
        </w:tc>
        <w:tc>
          <w:tcPr>
            <w:tcW w:w="1855" w:type="dxa"/>
            <w:noWrap/>
            <w:hideMark/>
          </w:tcPr>
          <w:p w14:paraId="3DC5389B"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635</w:t>
            </w:r>
          </w:p>
        </w:tc>
        <w:tc>
          <w:tcPr>
            <w:tcW w:w="1278" w:type="dxa"/>
            <w:noWrap/>
            <w:hideMark/>
          </w:tcPr>
          <w:p w14:paraId="52195F42"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836</w:t>
            </w:r>
          </w:p>
        </w:tc>
        <w:tc>
          <w:tcPr>
            <w:cnfStyle w:val="000100000000" w:firstRow="0" w:lastRow="0" w:firstColumn="0" w:lastColumn="1" w:oddVBand="0" w:evenVBand="0" w:oddHBand="0" w:evenHBand="0" w:firstRowFirstColumn="0" w:firstRowLastColumn="0" w:lastRowFirstColumn="0" w:lastRowLastColumn="0"/>
            <w:tcW w:w="276" w:type="dxa"/>
            <w:noWrap/>
            <w:hideMark/>
          </w:tcPr>
          <w:p w14:paraId="326855B9" w14:textId="77777777" w:rsidR="00B7448C" w:rsidRPr="005A4DB1" w:rsidRDefault="00B7448C" w:rsidP="000B4359">
            <w:pPr>
              <w:spacing w:line="276" w:lineRule="auto"/>
              <w:ind w:firstLine="567"/>
              <w:jc w:val="center"/>
              <w:rPr>
                <w:rFonts w:asciiTheme="majorBidi" w:hAnsiTheme="majorBidi" w:cstheme="majorBidi"/>
                <w:color w:val="000000" w:themeColor="text1"/>
              </w:rPr>
            </w:pPr>
          </w:p>
        </w:tc>
      </w:tr>
      <w:tr w:rsidR="00B95BC0" w:rsidRPr="005A4DB1" w14:paraId="774BF14F" w14:textId="77777777" w:rsidTr="00EA4AF5">
        <w:trPr>
          <w:trHeight w:val="288"/>
          <w:jc w:val="center"/>
        </w:trPr>
        <w:tc>
          <w:tcPr>
            <w:cnfStyle w:val="001000000000" w:firstRow="0" w:lastRow="0" w:firstColumn="1" w:lastColumn="0" w:oddVBand="0" w:evenVBand="0" w:oddHBand="0" w:evenHBand="0" w:firstRowFirstColumn="0" w:firstRowLastColumn="0" w:lastRowFirstColumn="0" w:lastRowLastColumn="0"/>
            <w:tcW w:w="2715" w:type="dxa"/>
            <w:noWrap/>
            <w:hideMark/>
          </w:tcPr>
          <w:p w14:paraId="01362578" w14:textId="77777777" w:rsidR="00B7448C" w:rsidRPr="005A4DB1" w:rsidRDefault="00B7448C" w:rsidP="000B4359">
            <w:pPr>
              <w:spacing w:line="276" w:lineRule="auto"/>
              <w:jc w:val="center"/>
              <w:rPr>
                <w:rFonts w:asciiTheme="majorBidi" w:hAnsiTheme="majorBidi" w:cstheme="majorBidi"/>
                <w:color w:val="000000" w:themeColor="text1"/>
              </w:rPr>
            </w:pPr>
            <w:r w:rsidRPr="005A4DB1">
              <w:rPr>
                <w:rFonts w:asciiTheme="majorBidi" w:hAnsiTheme="majorBidi" w:cstheme="majorBidi"/>
                <w:color w:val="000000" w:themeColor="text1"/>
              </w:rPr>
              <w:lastRenderedPageBreak/>
              <w:t>2011</w:t>
            </w:r>
          </w:p>
        </w:tc>
        <w:tc>
          <w:tcPr>
            <w:tcW w:w="1588" w:type="dxa"/>
            <w:noWrap/>
            <w:hideMark/>
          </w:tcPr>
          <w:p w14:paraId="15483042"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203</w:t>
            </w:r>
          </w:p>
        </w:tc>
        <w:tc>
          <w:tcPr>
            <w:tcW w:w="1855" w:type="dxa"/>
            <w:noWrap/>
            <w:hideMark/>
          </w:tcPr>
          <w:p w14:paraId="0D700848"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600</w:t>
            </w:r>
          </w:p>
        </w:tc>
        <w:tc>
          <w:tcPr>
            <w:tcW w:w="1278" w:type="dxa"/>
            <w:noWrap/>
            <w:hideMark/>
          </w:tcPr>
          <w:p w14:paraId="1DFA68E5"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803</w:t>
            </w:r>
          </w:p>
        </w:tc>
        <w:tc>
          <w:tcPr>
            <w:cnfStyle w:val="000100000000" w:firstRow="0" w:lastRow="0" w:firstColumn="0" w:lastColumn="1" w:oddVBand="0" w:evenVBand="0" w:oddHBand="0" w:evenHBand="0" w:firstRowFirstColumn="0" w:firstRowLastColumn="0" w:lastRowFirstColumn="0" w:lastRowLastColumn="0"/>
            <w:tcW w:w="276" w:type="dxa"/>
            <w:noWrap/>
            <w:hideMark/>
          </w:tcPr>
          <w:p w14:paraId="2A96D3E6" w14:textId="77777777" w:rsidR="00B7448C" w:rsidRPr="005A4DB1" w:rsidRDefault="00B7448C" w:rsidP="000B4359">
            <w:pPr>
              <w:spacing w:line="276" w:lineRule="auto"/>
              <w:ind w:firstLine="567"/>
              <w:jc w:val="center"/>
              <w:rPr>
                <w:rFonts w:asciiTheme="majorBidi" w:hAnsiTheme="majorBidi" w:cstheme="majorBidi"/>
                <w:color w:val="000000" w:themeColor="text1"/>
              </w:rPr>
            </w:pPr>
          </w:p>
        </w:tc>
      </w:tr>
      <w:tr w:rsidR="00B95BC0" w:rsidRPr="005A4DB1" w14:paraId="28B0D733" w14:textId="77777777" w:rsidTr="00EA4AF5">
        <w:trPr>
          <w:cnfStyle w:val="010000000000" w:firstRow="0" w:lastRow="1"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715" w:type="dxa"/>
            <w:noWrap/>
            <w:hideMark/>
          </w:tcPr>
          <w:p w14:paraId="37756896" w14:textId="77777777" w:rsidR="00B7448C" w:rsidRPr="005A4DB1" w:rsidRDefault="00B7448C" w:rsidP="000B4359">
            <w:pPr>
              <w:spacing w:line="276" w:lineRule="auto"/>
              <w:jc w:val="center"/>
              <w:rPr>
                <w:rFonts w:asciiTheme="majorBidi" w:hAnsiTheme="majorBidi" w:cstheme="majorBidi"/>
                <w:color w:val="000000" w:themeColor="text1"/>
              </w:rPr>
            </w:pPr>
            <w:r w:rsidRPr="005A4DB1">
              <w:rPr>
                <w:rFonts w:asciiTheme="majorBidi" w:hAnsiTheme="majorBidi" w:cstheme="majorBidi"/>
                <w:color w:val="000000" w:themeColor="text1"/>
              </w:rPr>
              <w:t>2010</w:t>
            </w:r>
          </w:p>
        </w:tc>
        <w:tc>
          <w:tcPr>
            <w:tcW w:w="1588" w:type="dxa"/>
            <w:noWrap/>
            <w:hideMark/>
          </w:tcPr>
          <w:p w14:paraId="2E3A0E8C" w14:textId="77777777" w:rsidR="00B7448C" w:rsidRPr="005A4DB1" w:rsidRDefault="00B7448C" w:rsidP="000B4359">
            <w:pPr>
              <w:spacing w:line="276" w:lineRule="auto"/>
              <w:jc w:val="center"/>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198</w:t>
            </w:r>
          </w:p>
        </w:tc>
        <w:tc>
          <w:tcPr>
            <w:tcW w:w="1855" w:type="dxa"/>
            <w:noWrap/>
            <w:hideMark/>
          </w:tcPr>
          <w:p w14:paraId="044CD25A" w14:textId="77777777" w:rsidR="00B7448C" w:rsidRPr="005A4DB1" w:rsidRDefault="00B7448C" w:rsidP="000B4359">
            <w:pPr>
              <w:spacing w:line="276" w:lineRule="auto"/>
              <w:jc w:val="center"/>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640</w:t>
            </w:r>
          </w:p>
        </w:tc>
        <w:tc>
          <w:tcPr>
            <w:tcW w:w="1278" w:type="dxa"/>
            <w:noWrap/>
            <w:hideMark/>
          </w:tcPr>
          <w:p w14:paraId="122E70BC" w14:textId="77777777" w:rsidR="00B7448C" w:rsidRPr="005A4DB1" w:rsidRDefault="00B7448C" w:rsidP="000B4359">
            <w:pPr>
              <w:spacing w:line="276" w:lineRule="auto"/>
              <w:jc w:val="center"/>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838</w:t>
            </w:r>
          </w:p>
        </w:tc>
        <w:tc>
          <w:tcPr>
            <w:cnfStyle w:val="000100000000" w:firstRow="0" w:lastRow="0" w:firstColumn="0" w:lastColumn="1" w:oddVBand="0" w:evenVBand="0" w:oddHBand="0" w:evenHBand="0" w:firstRowFirstColumn="0" w:firstRowLastColumn="0" w:lastRowFirstColumn="0" w:lastRowLastColumn="0"/>
            <w:tcW w:w="276" w:type="dxa"/>
            <w:noWrap/>
            <w:hideMark/>
          </w:tcPr>
          <w:p w14:paraId="1AA78BF4" w14:textId="77777777" w:rsidR="00B7448C" w:rsidRPr="005A4DB1" w:rsidRDefault="00B7448C" w:rsidP="000B4359">
            <w:pPr>
              <w:spacing w:line="276" w:lineRule="auto"/>
              <w:ind w:firstLine="567"/>
              <w:jc w:val="center"/>
              <w:rPr>
                <w:rFonts w:asciiTheme="majorBidi" w:hAnsiTheme="majorBidi" w:cstheme="majorBidi"/>
                <w:color w:val="000000" w:themeColor="text1"/>
              </w:rPr>
            </w:pPr>
          </w:p>
        </w:tc>
      </w:tr>
    </w:tbl>
    <w:p w14:paraId="233C84EA" w14:textId="4422D681" w:rsidR="00B7448C" w:rsidRPr="005A4DB1" w:rsidRDefault="00B95BC0" w:rsidP="000B4359">
      <w:pPr>
        <w:spacing w:line="276" w:lineRule="auto"/>
        <w:jc w:val="both"/>
        <w:rPr>
          <w:rFonts w:asciiTheme="majorBidi" w:hAnsiTheme="majorBidi" w:cstheme="majorBidi"/>
          <w:color w:val="000000" w:themeColor="text1"/>
        </w:rPr>
      </w:pPr>
      <w:r w:rsidRPr="005A4DB1">
        <w:rPr>
          <w:rFonts w:asciiTheme="majorBidi" w:hAnsiTheme="majorBidi" w:cstheme="majorBidi"/>
          <w:color w:val="000000" w:themeColor="text1"/>
        </w:rPr>
        <w:t xml:space="preserve">          </w:t>
      </w:r>
      <w:r w:rsidR="00B7448C" w:rsidRPr="005A4DB1">
        <w:rPr>
          <w:rFonts w:asciiTheme="majorBidi" w:hAnsiTheme="majorBidi" w:cstheme="majorBidi"/>
          <w:color w:val="000000" w:themeColor="text1"/>
        </w:rPr>
        <w:t>Sumber: Badan Pusat Statistik Surabaya, Data Diolah</w:t>
      </w:r>
    </w:p>
    <w:p w14:paraId="078BE3CA" w14:textId="77777777" w:rsidR="00B95BC0" w:rsidRPr="005A4DB1" w:rsidRDefault="00B95BC0" w:rsidP="000B4359">
      <w:pPr>
        <w:spacing w:line="276" w:lineRule="auto"/>
        <w:jc w:val="both"/>
        <w:rPr>
          <w:rFonts w:asciiTheme="majorBidi" w:hAnsiTheme="majorBidi" w:cstheme="majorBidi"/>
          <w:color w:val="000000" w:themeColor="text1"/>
        </w:rPr>
      </w:pPr>
    </w:p>
    <w:p w14:paraId="47AB1089" w14:textId="76BCB8EA" w:rsidR="004C7CA5" w:rsidRPr="005A4DB1" w:rsidRDefault="00B7448C" w:rsidP="001B6F35">
      <w:pPr>
        <w:spacing w:line="276" w:lineRule="auto"/>
        <w:ind w:firstLine="720"/>
        <w:jc w:val="both"/>
        <w:rPr>
          <w:rFonts w:asciiTheme="majorBidi" w:hAnsiTheme="majorBidi" w:cstheme="majorBidi"/>
          <w:color w:val="000000" w:themeColor="text1"/>
        </w:rPr>
      </w:pPr>
      <w:r w:rsidRPr="005A4DB1">
        <w:rPr>
          <w:rFonts w:asciiTheme="majorBidi" w:hAnsiTheme="majorBidi" w:cstheme="majorBidi"/>
          <w:color w:val="000000" w:themeColor="text1"/>
        </w:rPr>
        <w:t>Berdasarkan</w:t>
      </w:r>
      <w:r w:rsidR="00081A81" w:rsidRPr="005A4DB1">
        <w:rPr>
          <w:rFonts w:asciiTheme="majorBidi" w:hAnsiTheme="majorBidi" w:cstheme="majorBidi"/>
          <w:color w:val="000000" w:themeColor="text1"/>
        </w:rPr>
        <w:t xml:space="preserve"> Tabel 1</w:t>
      </w:r>
      <w:r w:rsidR="001D7538" w:rsidRPr="005A4DB1">
        <w:rPr>
          <w:rFonts w:asciiTheme="majorBidi" w:hAnsiTheme="majorBidi" w:cstheme="majorBidi"/>
          <w:color w:val="000000" w:themeColor="text1"/>
        </w:rPr>
        <w:t xml:space="preserve"> </w:t>
      </w:r>
      <w:r w:rsidRPr="005A4DB1">
        <w:rPr>
          <w:rFonts w:asciiTheme="majorBidi" w:hAnsiTheme="majorBidi" w:cstheme="majorBidi"/>
          <w:color w:val="000000" w:themeColor="text1"/>
        </w:rPr>
        <w:t xml:space="preserve">menunjukkan bahwa perkembangan industry di kota Surabaya mengalami peningkatan yang cukup signifikan dari tahun ke tahun. Sehubungan dengan meningkatnya perkembangan </w:t>
      </w:r>
      <w:r w:rsidR="00081A81" w:rsidRPr="005A4DB1">
        <w:rPr>
          <w:rFonts w:asciiTheme="majorBidi" w:hAnsiTheme="majorBidi" w:cstheme="majorBidi"/>
          <w:color w:val="000000" w:themeColor="text1"/>
        </w:rPr>
        <w:t xml:space="preserve">industry </w:t>
      </w:r>
      <w:r w:rsidRPr="005A4DB1">
        <w:rPr>
          <w:rFonts w:asciiTheme="majorBidi" w:hAnsiTheme="majorBidi" w:cstheme="majorBidi"/>
          <w:color w:val="000000" w:themeColor="text1"/>
        </w:rPr>
        <w:t xml:space="preserve">dalam bidang </w:t>
      </w:r>
      <w:r w:rsidRPr="005A4DB1">
        <w:rPr>
          <w:rFonts w:asciiTheme="majorBidi" w:hAnsiTheme="majorBidi" w:cstheme="majorBidi"/>
          <w:i/>
          <w:color w:val="000000" w:themeColor="text1"/>
        </w:rPr>
        <w:t>food and beverage</w:t>
      </w:r>
      <w:r w:rsidRPr="005A4DB1">
        <w:rPr>
          <w:rFonts w:asciiTheme="majorBidi" w:hAnsiTheme="majorBidi" w:cstheme="majorBidi"/>
          <w:color w:val="000000" w:themeColor="text1"/>
        </w:rPr>
        <w:t xml:space="preserve">, maka permintaan akan kebutuhan </w:t>
      </w:r>
      <w:r w:rsidRPr="005A4DB1">
        <w:rPr>
          <w:rFonts w:asciiTheme="majorBidi" w:hAnsiTheme="majorBidi" w:cstheme="majorBidi"/>
          <w:i/>
          <w:color w:val="000000" w:themeColor="text1"/>
        </w:rPr>
        <w:t xml:space="preserve">food and beverage </w:t>
      </w:r>
      <w:r w:rsidRPr="005A4DB1">
        <w:rPr>
          <w:rFonts w:asciiTheme="majorBidi" w:hAnsiTheme="majorBidi" w:cstheme="majorBidi"/>
          <w:color w:val="000000" w:themeColor="text1"/>
        </w:rPr>
        <w:t>semakin meningkat dari tahun ke tahun. Hal ini dapat dilihat dari Gambar 1</w:t>
      </w:r>
      <w:r w:rsidR="001D7538" w:rsidRPr="005A4DB1">
        <w:rPr>
          <w:rFonts w:asciiTheme="majorBidi" w:hAnsiTheme="majorBidi" w:cstheme="majorBidi"/>
          <w:color w:val="000000" w:themeColor="text1"/>
        </w:rPr>
        <w:t xml:space="preserve"> </w:t>
      </w:r>
      <w:r w:rsidRPr="005A4DB1">
        <w:rPr>
          <w:rFonts w:asciiTheme="majorBidi" w:hAnsiTheme="majorBidi" w:cstheme="majorBidi"/>
          <w:color w:val="000000" w:themeColor="text1"/>
        </w:rPr>
        <w:t xml:space="preserve">di bawah ini. </w:t>
      </w:r>
    </w:p>
    <w:p w14:paraId="02B57F8C" w14:textId="77777777" w:rsidR="00081A81" w:rsidRPr="005A4DB1" w:rsidRDefault="00081A81" w:rsidP="000B4359">
      <w:pPr>
        <w:tabs>
          <w:tab w:val="left" w:pos="2910"/>
        </w:tabs>
        <w:spacing w:line="276" w:lineRule="auto"/>
        <w:rPr>
          <w:rFonts w:asciiTheme="majorBidi" w:hAnsiTheme="majorBidi" w:cstheme="majorBidi"/>
          <w:color w:val="000000" w:themeColor="text1"/>
        </w:rPr>
      </w:pPr>
    </w:p>
    <w:p w14:paraId="2A462315" w14:textId="5B26A2DF" w:rsidR="00B7448C" w:rsidRPr="005A4DB1" w:rsidRDefault="00B7448C" w:rsidP="000B4359">
      <w:pPr>
        <w:tabs>
          <w:tab w:val="left" w:pos="2910"/>
        </w:tabs>
        <w:spacing w:line="276" w:lineRule="auto"/>
        <w:rPr>
          <w:rFonts w:asciiTheme="majorBidi" w:hAnsiTheme="majorBidi" w:cstheme="majorBidi"/>
          <w:color w:val="000000" w:themeColor="text1"/>
        </w:rPr>
      </w:pPr>
      <w:r w:rsidRPr="005A4DB1">
        <w:rPr>
          <w:rFonts w:asciiTheme="majorBidi" w:hAnsiTheme="majorBidi" w:cstheme="majorBidi"/>
          <w:noProof/>
          <w:color w:val="000000" w:themeColor="text1"/>
          <w:lang w:val="id-ID" w:eastAsia="id-ID"/>
        </w:rPr>
        <w:drawing>
          <wp:anchor distT="0" distB="0" distL="114300" distR="114300" simplePos="0" relativeHeight="251653632" behindDoc="1" locked="0" layoutInCell="1" allowOverlap="1" wp14:anchorId="6E7A7A8D" wp14:editId="566222BE">
            <wp:simplePos x="0" y="0"/>
            <wp:positionH relativeFrom="column">
              <wp:posOffset>1042180</wp:posOffset>
            </wp:positionH>
            <wp:positionV relativeFrom="paragraph">
              <wp:posOffset>1905</wp:posOffset>
            </wp:positionV>
            <wp:extent cx="3776926" cy="19812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6926" cy="1981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27661A5" w14:textId="77777777" w:rsidR="00485EA2" w:rsidRPr="005A4DB1" w:rsidRDefault="00485EA2" w:rsidP="000B4359">
      <w:pPr>
        <w:tabs>
          <w:tab w:val="left" w:pos="2910"/>
        </w:tabs>
        <w:spacing w:line="276" w:lineRule="auto"/>
        <w:ind w:firstLine="567"/>
        <w:jc w:val="both"/>
        <w:rPr>
          <w:rFonts w:asciiTheme="majorBidi" w:hAnsiTheme="majorBidi" w:cstheme="majorBidi"/>
          <w:color w:val="000000" w:themeColor="text1"/>
        </w:rPr>
      </w:pPr>
    </w:p>
    <w:p w14:paraId="395E7D74" w14:textId="77777777" w:rsidR="00485EA2" w:rsidRPr="005A4DB1" w:rsidRDefault="00485EA2" w:rsidP="000B4359">
      <w:pPr>
        <w:tabs>
          <w:tab w:val="left" w:pos="2910"/>
        </w:tabs>
        <w:spacing w:line="276" w:lineRule="auto"/>
        <w:ind w:firstLine="567"/>
        <w:jc w:val="both"/>
        <w:rPr>
          <w:rFonts w:asciiTheme="majorBidi" w:hAnsiTheme="majorBidi" w:cstheme="majorBidi"/>
          <w:color w:val="000000" w:themeColor="text1"/>
        </w:rPr>
      </w:pPr>
    </w:p>
    <w:p w14:paraId="7E9D6E90" w14:textId="77777777" w:rsidR="00485EA2" w:rsidRPr="005A4DB1" w:rsidRDefault="00485EA2" w:rsidP="000B4359">
      <w:pPr>
        <w:tabs>
          <w:tab w:val="left" w:pos="2910"/>
        </w:tabs>
        <w:spacing w:line="276" w:lineRule="auto"/>
        <w:ind w:firstLine="567"/>
        <w:jc w:val="both"/>
        <w:rPr>
          <w:rFonts w:asciiTheme="majorBidi" w:hAnsiTheme="majorBidi" w:cstheme="majorBidi"/>
          <w:color w:val="000000" w:themeColor="text1"/>
        </w:rPr>
      </w:pPr>
    </w:p>
    <w:p w14:paraId="502EA80B" w14:textId="77777777" w:rsidR="00485EA2" w:rsidRPr="005A4DB1" w:rsidRDefault="00485EA2" w:rsidP="000B4359">
      <w:pPr>
        <w:tabs>
          <w:tab w:val="left" w:pos="2910"/>
        </w:tabs>
        <w:spacing w:line="276" w:lineRule="auto"/>
        <w:ind w:firstLine="567"/>
        <w:jc w:val="both"/>
        <w:rPr>
          <w:rFonts w:asciiTheme="majorBidi" w:hAnsiTheme="majorBidi" w:cstheme="majorBidi"/>
          <w:color w:val="000000" w:themeColor="text1"/>
        </w:rPr>
      </w:pPr>
    </w:p>
    <w:p w14:paraId="540EF8C2" w14:textId="77777777" w:rsidR="00485EA2" w:rsidRPr="005A4DB1" w:rsidRDefault="00485EA2" w:rsidP="000B4359">
      <w:pPr>
        <w:tabs>
          <w:tab w:val="left" w:pos="2910"/>
        </w:tabs>
        <w:spacing w:line="276" w:lineRule="auto"/>
        <w:ind w:firstLine="567"/>
        <w:jc w:val="both"/>
        <w:rPr>
          <w:rFonts w:asciiTheme="majorBidi" w:hAnsiTheme="majorBidi" w:cstheme="majorBidi"/>
          <w:color w:val="000000" w:themeColor="text1"/>
        </w:rPr>
      </w:pPr>
    </w:p>
    <w:p w14:paraId="4A8D028F" w14:textId="77777777" w:rsidR="00485EA2" w:rsidRPr="005A4DB1" w:rsidRDefault="00485EA2" w:rsidP="000B4359">
      <w:pPr>
        <w:tabs>
          <w:tab w:val="left" w:pos="2910"/>
        </w:tabs>
        <w:spacing w:line="276" w:lineRule="auto"/>
        <w:ind w:firstLine="567"/>
        <w:jc w:val="both"/>
        <w:rPr>
          <w:rFonts w:asciiTheme="majorBidi" w:hAnsiTheme="majorBidi" w:cstheme="majorBidi"/>
          <w:color w:val="000000" w:themeColor="text1"/>
        </w:rPr>
      </w:pPr>
    </w:p>
    <w:p w14:paraId="2E36F59C" w14:textId="77777777" w:rsidR="00485EA2" w:rsidRPr="005A4DB1" w:rsidRDefault="00485EA2" w:rsidP="000B4359">
      <w:pPr>
        <w:tabs>
          <w:tab w:val="left" w:pos="2910"/>
        </w:tabs>
        <w:spacing w:line="276" w:lineRule="auto"/>
        <w:ind w:firstLine="567"/>
        <w:jc w:val="both"/>
        <w:rPr>
          <w:rFonts w:asciiTheme="majorBidi" w:hAnsiTheme="majorBidi" w:cstheme="majorBidi"/>
          <w:color w:val="000000" w:themeColor="text1"/>
        </w:rPr>
      </w:pPr>
    </w:p>
    <w:p w14:paraId="7AC5521C" w14:textId="77777777" w:rsidR="00485EA2" w:rsidRPr="005A4DB1" w:rsidRDefault="00485EA2" w:rsidP="000B4359">
      <w:pPr>
        <w:tabs>
          <w:tab w:val="left" w:pos="2910"/>
        </w:tabs>
        <w:spacing w:line="276" w:lineRule="auto"/>
        <w:ind w:firstLine="567"/>
        <w:jc w:val="both"/>
        <w:rPr>
          <w:rFonts w:asciiTheme="majorBidi" w:hAnsiTheme="majorBidi" w:cstheme="majorBidi"/>
          <w:color w:val="000000" w:themeColor="text1"/>
        </w:rPr>
      </w:pPr>
    </w:p>
    <w:p w14:paraId="2804B62D" w14:textId="77777777" w:rsidR="00485EA2" w:rsidRPr="005A4DB1" w:rsidRDefault="00485EA2" w:rsidP="000B4359">
      <w:pPr>
        <w:tabs>
          <w:tab w:val="left" w:pos="2910"/>
        </w:tabs>
        <w:spacing w:line="276" w:lineRule="auto"/>
        <w:jc w:val="both"/>
        <w:rPr>
          <w:rFonts w:asciiTheme="majorBidi" w:hAnsiTheme="majorBidi" w:cstheme="majorBidi"/>
          <w:color w:val="000000" w:themeColor="text1"/>
        </w:rPr>
      </w:pPr>
    </w:p>
    <w:p w14:paraId="0C754EAB" w14:textId="366FB392" w:rsidR="003D604E" w:rsidRPr="005A4DB1" w:rsidRDefault="00485EA2" w:rsidP="000B4359">
      <w:pPr>
        <w:tabs>
          <w:tab w:val="left" w:pos="2910"/>
        </w:tabs>
        <w:spacing w:line="276" w:lineRule="auto"/>
        <w:jc w:val="center"/>
        <w:rPr>
          <w:rFonts w:asciiTheme="majorBidi" w:hAnsiTheme="majorBidi" w:cstheme="majorBidi"/>
          <w:b/>
          <w:bCs/>
          <w:color w:val="000000" w:themeColor="text1"/>
        </w:rPr>
      </w:pPr>
      <w:r w:rsidRPr="005A4DB1">
        <w:rPr>
          <w:rFonts w:asciiTheme="majorBidi" w:hAnsiTheme="majorBidi" w:cstheme="majorBidi"/>
          <w:b/>
          <w:bCs/>
          <w:color w:val="000000" w:themeColor="text1"/>
        </w:rPr>
        <w:t>Gambar 1</w:t>
      </w:r>
      <w:r w:rsidR="001D7538" w:rsidRPr="005A4DB1">
        <w:rPr>
          <w:rFonts w:asciiTheme="majorBidi" w:hAnsiTheme="majorBidi" w:cstheme="majorBidi"/>
          <w:b/>
          <w:bCs/>
          <w:color w:val="000000" w:themeColor="text1"/>
        </w:rPr>
        <w:t>.</w:t>
      </w:r>
      <w:r w:rsidRPr="005A4DB1">
        <w:rPr>
          <w:rFonts w:asciiTheme="majorBidi" w:hAnsiTheme="majorBidi" w:cstheme="majorBidi"/>
          <w:b/>
          <w:bCs/>
          <w:color w:val="000000" w:themeColor="text1"/>
        </w:rPr>
        <w:t xml:space="preserve"> Pengeluaran Rata-Rata Per Kapita Menurut Kelompok </w:t>
      </w:r>
      <w:r w:rsidR="00297478" w:rsidRPr="005A4DB1">
        <w:rPr>
          <w:rFonts w:asciiTheme="majorBidi" w:hAnsiTheme="majorBidi" w:cstheme="majorBidi"/>
          <w:b/>
          <w:bCs/>
          <w:color w:val="000000" w:themeColor="text1"/>
        </w:rPr>
        <w:t>B</w:t>
      </w:r>
      <w:r w:rsidRPr="005A4DB1">
        <w:rPr>
          <w:rFonts w:asciiTheme="majorBidi" w:hAnsiTheme="majorBidi" w:cstheme="majorBidi"/>
          <w:b/>
          <w:bCs/>
          <w:color w:val="000000" w:themeColor="text1"/>
        </w:rPr>
        <w:t>arang</w:t>
      </w:r>
    </w:p>
    <w:p w14:paraId="5FBCAAB4" w14:textId="473C04D9" w:rsidR="00B7448C" w:rsidRPr="005A4DB1" w:rsidRDefault="003D604E" w:rsidP="000B4359">
      <w:pPr>
        <w:tabs>
          <w:tab w:val="left" w:pos="2910"/>
        </w:tabs>
        <w:spacing w:line="276" w:lineRule="auto"/>
        <w:ind w:firstLine="567"/>
        <w:rPr>
          <w:rFonts w:asciiTheme="majorBidi" w:hAnsiTheme="majorBidi" w:cstheme="majorBidi"/>
          <w:color w:val="000000" w:themeColor="text1"/>
        </w:rPr>
      </w:pPr>
      <w:r w:rsidRPr="005A4DB1">
        <w:rPr>
          <w:rFonts w:asciiTheme="majorBidi" w:hAnsiTheme="majorBidi" w:cstheme="majorBidi"/>
          <w:color w:val="000000" w:themeColor="text1"/>
        </w:rPr>
        <w:t xml:space="preserve"> </w:t>
      </w:r>
      <w:r w:rsidR="00B7448C" w:rsidRPr="005A4DB1">
        <w:rPr>
          <w:rFonts w:asciiTheme="majorBidi" w:hAnsiTheme="majorBidi" w:cstheme="majorBidi"/>
          <w:color w:val="000000" w:themeColor="text1"/>
        </w:rPr>
        <w:t>Sumber Data: Badan Pusat Statistik</w:t>
      </w:r>
    </w:p>
    <w:p w14:paraId="5E18E353" w14:textId="77777777" w:rsidR="003D604E" w:rsidRPr="005A4DB1" w:rsidRDefault="003D604E" w:rsidP="000B4359">
      <w:pPr>
        <w:tabs>
          <w:tab w:val="left" w:pos="2910"/>
        </w:tabs>
        <w:spacing w:line="276" w:lineRule="auto"/>
        <w:ind w:firstLine="567"/>
        <w:jc w:val="both"/>
        <w:rPr>
          <w:rFonts w:asciiTheme="majorBidi" w:hAnsiTheme="majorBidi" w:cstheme="majorBidi"/>
          <w:color w:val="000000" w:themeColor="text1"/>
        </w:rPr>
      </w:pPr>
    </w:p>
    <w:p w14:paraId="39B27339" w14:textId="77777777" w:rsidR="000B4359" w:rsidRPr="005A4DB1" w:rsidRDefault="00B7448C" w:rsidP="000B4359">
      <w:pPr>
        <w:spacing w:line="276" w:lineRule="auto"/>
        <w:ind w:firstLine="720"/>
        <w:jc w:val="both"/>
        <w:rPr>
          <w:rFonts w:asciiTheme="majorBidi" w:hAnsiTheme="majorBidi" w:cstheme="majorBidi"/>
          <w:color w:val="000000" w:themeColor="text1"/>
        </w:rPr>
      </w:pPr>
      <w:r w:rsidRPr="005A4DB1">
        <w:rPr>
          <w:rFonts w:asciiTheme="majorBidi" w:hAnsiTheme="majorBidi" w:cstheme="majorBidi"/>
          <w:color w:val="000000" w:themeColor="text1"/>
        </w:rPr>
        <w:t xml:space="preserve">Hal ini menunjukan bahwa kota Surabaya merupakan peluang besar bagi para pebisnis dalam bidang </w:t>
      </w:r>
      <w:r w:rsidRPr="005A4DB1">
        <w:rPr>
          <w:rFonts w:asciiTheme="majorBidi" w:hAnsiTheme="majorBidi" w:cstheme="majorBidi"/>
          <w:i/>
          <w:color w:val="000000" w:themeColor="text1"/>
        </w:rPr>
        <w:t xml:space="preserve">food and beverage </w:t>
      </w:r>
      <w:r w:rsidRPr="005A4DB1">
        <w:rPr>
          <w:rFonts w:asciiTheme="majorBidi" w:hAnsiTheme="majorBidi" w:cstheme="majorBidi"/>
          <w:color w:val="000000" w:themeColor="text1"/>
        </w:rPr>
        <w:t xml:space="preserve">khususnya kedai kopi atau </w:t>
      </w:r>
      <w:r w:rsidRPr="005A4DB1">
        <w:rPr>
          <w:rFonts w:asciiTheme="majorBidi" w:hAnsiTheme="majorBidi" w:cstheme="majorBidi"/>
          <w:i/>
          <w:color w:val="000000" w:themeColor="text1"/>
        </w:rPr>
        <w:t xml:space="preserve">café </w:t>
      </w:r>
      <w:r w:rsidRPr="005A4DB1">
        <w:rPr>
          <w:rFonts w:asciiTheme="majorBidi" w:hAnsiTheme="majorBidi" w:cstheme="majorBidi"/>
          <w:color w:val="000000" w:themeColor="text1"/>
        </w:rPr>
        <w:t xml:space="preserve">karena permintaan akan kebutuhan </w:t>
      </w:r>
      <w:r w:rsidRPr="005A4DB1">
        <w:rPr>
          <w:rFonts w:asciiTheme="majorBidi" w:hAnsiTheme="majorBidi" w:cstheme="majorBidi"/>
          <w:i/>
          <w:color w:val="000000" w:themeColor="text1"/>
        </w:rPr>
        <w:t xml:space="preserve">food and beverage </w:t>
      </w:r>
      <w:r w:rsidRPr="005A4DB1">
        <w:rPr>
          <w:rFonts w:asciiTheme="majorBidi" w:hAnsiTheme="majorBidi" w:cstheme="majorBidi"/>
          <w:color w:val="000000" w:themeColor="text1"/>
        </w:rPr>
        <w:t xml:space="preserve">khususnya minuman kopi sangat tinggi ditambah gaya hidup masyarakat Surabaya yang suka ‘kongkow’ atau kumpul bersama-sama dengan kerabat, keluarga, dan rekan kerja.  </w:t>
      </w:r>
    </w:p>
    <w:p w14:paraId="2A0313FF" w14:textId="77777777" w:rsidR="000B4359" w:rsidRPr="005A4DB1" w:rsidRDefault="00B7448C" w:rsidP="000B4359">
      <w:pPr>
        <w:spacing w:line="276" w:lineRule="auto"/>
        <w:ind w:firstLine="720"/>
        <w:jc w:val="both"/>
        <w:rPr>
          <w:rFonts w:asciiTheme="majorBidi" w:hAnsiTheme="majorBidi" w:cstheme="majorBidi"/>
          <w:color w:val="000000" w:themeColor="text1"/>
        </w:rPr>
      </w:pPr>
      <w:r w:rsidRPr="005A4DB1">
        <w:rPr>
          <w:rFonts w:asciiTheme="majorBidi" w:hAnsiTheme="majorBidi" w:cstheme="majorBidi"/>
          <w:color w:val="000000" w:themeColor="text1"/>
        </w:rPr>
        <w:t xml:space="preserve">Istilah kata </w:t>
      </w:r>
      <w:r w:rsidRPr="005A4DB1">
        <w:rPr>
          <w:rFonts w:asciiTheme="majorBidi" w:hAnsiTheme="majorBidi" w:cstheme="majorBidi"/>
          <w:i/>
          <w:color w:val="000000" w:themeColor="text1"/>
        </w:rPr>
        <w:t xml:space="preserve">café </w:t>
      </w:r>
      <w:r w:rsidRPr="005A4DB1">
        <w:rPr>
          <w:rFonts w:asciiTheme="majorBidi" w:hAnsiTheme="majorBidi" w:cstheme="majorBidi"/>
          <w:color w:val="000000" w:themeColor="text1"/>
        </w:rPr>
        <w:t xml:space="preserve">sendiri berasal dari kata </w:t>
      </w:r>
      <w:r w:rsidRPr="005A4DB1">
        <w:rPr>
          <w:rFonts w:asciiTheme="majorBidi" w:hAnsiTheme="majorBidi" w:cstheme="majorBidi"/>
          <w:i/>
          <w:color w:val="000000" w:themeColor="text1"/>
        </w:rPr>
        <w:t xml:space="preserve">coffee </w:t>
      </w:r>
      <w:r w:rsidRPr="005A4DB1">
        <w:rPr>
          <w:rFonts w:asciiTheme="majorBidi" w:hAnsiTheme="majorBidi" w:cstheme="majorBidi"/>
          <w:color w:val="000000" w:themeColor="text1"/>
        </w:rPr>
        <w:t xml:space="preserve">yang mempunyai arti kopi. Selain itu, </w:t>
      </w:r>
      <w:r w:rsidRPr="005A4DB1">
        <w:rPr>
          <w:rFonts w:asciiTheme="majorBidi" w:hAnsiTheme="majorBidi" w:cstheme="majorBidi"/>
          <w:i/>
          <w:color w:val="000000" w:themeColor="text1"/>
        </w:rPr>
        <w:t xml:space="preserve">café </w:t>
      </w:r>
      <w:r w:rsidRPr="005A4DB1">
        <w:rPr>
          <w:rFonts w:asciiTheme="majorBidi" w:hAnsiTheme="majorBidi" w:cstheme="majorBidi"/>
          <w:color w:val="000000" w:themeColor="text1"/>
        </w:rPr>
        <w:t xml:space="preserve">juga merupakan sebuah tempat sesuai untuk melepas kepenatan, menghabiskan waktu luang, dan juga sebagai tempat untuk bertemu atau berkumpul dengan kerabat. Pada umumnya </w:t>
      </w:r>
      <w:r w:rsidRPr="005A4DB1">
        <w:rPr>
          <w:rFonts w:asciiTheme="majorBidi" w:hAnsiTheme="majorBidi" w:cstheme="majorBidi"/>
          <w:i/>
          <w:color w:val="000000" w:themeColor="text1"/>
        </w:rPr>
        <w:t xml:space="preserve">café </w:t>
      </w:r>
      <w:r w:rsidRPr="005A4DB1">
        <w:rPr>
          <w:rFonts w:asciiTheme="majorBidi" w:hAnsiTheme="majorBidi" w:cstheme="majorBidi"/>
          <w:color w:val="000000" w:themeColor="text1"/>
        </w:rPr>
        <w:t>tidak terlalu banyak menawarkan</w:t>
      </w:r>
      <w:r w:rsidR="009E7183" w:rsidRPr="005A4DB1">
        <w:rPr>
          <w:rFonts w:asciiTheme="majorBidi" w:hAnsiTheme="majorBidi" w:cstheme="majorBidi"/>
          <w:color w:val="000000" w:themeColor="text1"/>
        </w:rPr>
        <w:t xml:space="preserve"> </w:t>
      </w:r>
      <w:r w:rsidRPr="005A4DB1">
        <w:rPr>
          <w:rFonts w:asciiTheme="majorBidi" w:hAnsiTheme="majorBidi" w:cstheme="majorBidi"/>
          <w:color w:val="000000" w:themeColor="text1"/>
        </w:rPr>
        <w:t>menu</w:t>
      </w:r>
      <w:r w:rsidR="009E7183" w:rsidRPr="005A4DB1">
        <w:rPr>
          <w:rFonts w:asciiTheme="majorBidi" w:hAnsiTheme="majorBidi" w:cstheme="majorBidi"/>
          <w:color w:val="000000" w:themeColor="text1"/>
        </w:rPr>
        <w:t xml:space="preserve"> </w:t>
      </w:r>
      <w:r w:rsidRPr="005A4DB1">
        <w:rPr>
          <w:rFonts w:asciiTheme="majorBidi" w:hAnsiTheme="majorBidi" w:cstheme="majorBidi"/>
          <w:color w:val="000000" w:themeColor="text1"/>
        </w:rPr>
        <w:t xml:space="preserve">makanan berat, tetapi lebih memfokuskan pada menu  makanan ringan seperti </w:t>
      </w:r>
      <w:r w:rsidRPr="005A4DB1">
        <w:rPr>
          <w:rFonts w:asciiTheme="majorBidi" w:hAnsiTheme="majorBidi" w:cstheme="majorBidi"/>
          <w:i/>
          <w:color w:val="000000" w:themeColor="text1"/>
        </w:rPr>
        <w:t>cake</w:t>
      </w:r>
      <w:r w:rsidRPr="005A4DB1">
        <w:rPr>
          <w:rFonts w:asciiTheme="majorBidi" w:hAnsiTheme="majorBidi" w:cstheme="majorBidi"/>
          <w:color w:val="000000" w:themeColor="text1"/>
        </w:rPr>
        <w:t xml:space="preserve">,  sup, dan juga </w:t>
      </w:r>
      <w:r w:rsidRPr="005A4DB1">
        <w:rPr>
          <w:rFonts w:asciiTheme="majorBidi" w:hAnsiTheme="majorBidi" w:cstheme="majorBidi"/>
          <w:i/>
          <w:color w:val="000000" w:themeColor="text1"/>
        </w:rPr>
        <w:t xml:space="preserve">salad. </w:t>
      </w:r>
      <w:r w:rsidRPr="005A4DB1">
        <w:rPr>
          <w:rFonts w:asciiTheme="majorBidi" w:hAnsiTheme="majorBidi" w:cstheme="majorBidi"/>
          <w:color w:val="000000" w:themeColor="text1"/>
        </w:rPr>
        <w:t xml:space="preserve">Dan, untuk minuman biasanya ditawarkan minuman-minuman yang mengandung </w:t>
      </w:r>
      <w:r w:rsidRPr="005A4DB1">
        <w:rPr>
          <w:rFonts w:asciiTheme="majorBidi" w:hAnsiTheme="majorBidi" w:cstheme="majorBidi"/>
          <w:i/>
          <w:color w:val="000000" w:themeColor="text1"/>
        </w:rPr>
        <w:t>caffeine</w:t>
      </w:r>
      <w:r w:rsidRPr="005A4DB1">
        <w:rPr>
          <w:rFonts w:asciiTheme="majorBidi" w:hAnsiTheme="majorBidi" w:cstheme="majorBidi"/>
          <w:color w:val="000000" w:themeColor="text1"/>
        </w:rPr>
        <w:t xml:space="preserve">  seperti kopi, teh, dan juga milksha</w:t>
      </w:r>
      <w:r w:rsidR="009E7183" w:rsidRPr="005A4DB1">
        <w:rPr>
          <w:rFonts w:asciiTheme="majorBidi" w:hAnsiTheme="majorBidi" w:cstheme="majorBidi"/>
          <w:color w:val="000000" w:themeColor="text1"/>
        </w:rPr>
        <w:t>ke.</w:t>
      </w:r>
    </w:p>
    <w:p w14:paraId="22855C1D" w14:textId="5322F620" w:rsidR="00B7448C" w:rsidRPr="005A4DB1" w:rsidRDefault="00B7448C" w:rsidP="000B4359">
      <w:pPr>
        <w:spacing w:line="276" w:lineRule="auto"/>
        <w:ind w:firstLine="720"/>
        <w:jc w:val="both"/>
        <w:rPr>
          <w:rFonts w:asciiTheme="majorBidi" w:hAnsiTheme="majorBidi" w:cstheme="majorBidi"/>
          <w:color w:val="000000" w:themeColor="text1"/>
        </w:rPr>
      </w:pPr>
      <w:r w:rsidRPr="005A4DB1">
        <w:rPr>
          <w:rFonts w:asciiTheme="majorBidi" w:hAnsiTheme="majorBidi" w:cstheme="majorBidi"/>
          <w:color w:val="000000" w:themeColor="text1"/>
        </w:rPr>
        <w:t xml:space="preserve">Dalam persaingan </w:t>
      </w:r>
      <w:r w:rsidR="009E7183" w:rsidRPr="005A4DB1">
        <w:rPr>
          <w:rFonts w:asciiTheme="majorBidi" w:hAnsiTheme="majorBidi" w:cstheme="majorBidi"/>
          <w:i/>
          <w:color w:val="000000" w:themeColor="text1"/>
        </w:rPr>
        <w:t>b</w:t>
      </w:r>
      <w:r w:rsidRPr="005A4DB1">
        <w:rPr>
          <w:rFonts w:asciiTheme="majorBidi" w:hAnsiTheme="majorBidi" w:cstheme="majorBidi"/>
          <w:i/>
          <w:color w:val="000000" w:themeColor="text1"/>
        </w:rPr>
        <w:t>rand café</w:t>
      </w:r>
      <w:r w:rsidRPr="005A4DB1">
        <w:rPr>
          <w:rFonts w:asciiTheme="majorBidi" w:hAnsiTheme="majorBidi" w:cstheme="majorBidi"/>
          <w:color w:val="000000" w:themeColor="text1"/>
        </w:rPr>
        <w:t xml:space="preserve"> yang berskala internasional seperti Starbucks, Coffee Bean, dan lain-lain, timbul satu </w:t>
      </w:r>
      <w:r w:rsidRPr="005A4DB1">
        <w:rPr>
          <w:rFonts w:asciiTheme="majorBidi" w:hAnsiTheme="majorBidi" w:cstheme="majorBidi"/>
          <w:i/>
          <w:color w:val="000000" w:themeColor="text1"/>
        </w:rPr>
        <w:t xml:space="preserve">café </w:t>
      </w:r>
      <w:r w:rsidRPr="005A4DB1">
        <w:rPr>
          <w:rFonts w:asciiTheme="majorBidi" w:hAnsiTheme="majorBidi" w:cstheme="majorBidi"/>
          <w:color w:val="000000" w:themeColor="text1"/>
        </w:rPr>
        <w:t xml:space="preserve">lokal  dengan cita rasa orisinalitas Indonesia yang diolah dari kopi Indonesia di Surabaya yaitu </w:t>
      </w:r>
      <w:r w:rsidRPr="005A4DB1">
        <w:rPr>
          <w:rFonts w:asciiTheme="majorBidi" w:hAnsiTheme="majorBidi" w:cstheme="majorBidi"/>
          <w:i/>
          <w:iCs/>
          <w:color w:val="000000" w:themeColor="text1"/>
        </w:rPr>
        <w:t xml:space="preserve">Threeosix </w:t>
      </w:r>
      <w:r w:rsidR="009E7183" w:rsidRPr="005A4DB1">
        <w:rPr>
          <w:rFonts w:asciiTheme="majorBidi" w:hAnsiTheme="majorBidi" w:cstheme="majorBidi"/>
          <w:i/>
          <w:iCs/>
          <w:color w:val="000000" w:themeColor="text1"/>
        </w:rPr>
        <w:t>C</w:t>
      </w:r>
      <w:r w:rsidRPr="005A4DB1">
        <w:rPr>
          <w:rFonts w:asciiTheme="majorBidi" w:hAnsiTheme="majorBidi" w:cstheme="majorBidi"/>
          <w:i/>
          <w:iCs/>
          <w:color w:val="000000" w:themeColor="text1"/>
        </w:rPr>
        <w:t xml:space="preserve">offee </w:t>
      </w:r>
      <w:r w:rsidR="009E7183" w:rsidRPr="005A4DB1">
        <w:rPr>
          <w:rFonts w:asciiTheme="majorBidi" w:hAnsiTheme="majorBidi" w:cstheme="majorBidi"/>
          <w:i/>
          <w:iCs/>
          <w:color w:val="000000" w:themeColor="text1"/>
        </w:rPr>
        <w:t>S</w:t>
      </w:r>
      <w:r w:rsidRPr="005A4DB1">
        <w:rPr>
          <w:rFonts w:asciiTheme="majorBidi" w:hAnsiTheme="majorBidi" w:cstheme="majorBidi"/>
          <w:i/>
          <w:iCs/>
          <w:color w:val="000000" w:themeColor="text1"/>
        </w:rPr>
        <w:t>hop</w:t>
      </w:r>
      <w:r w:rsidRPr="005A4DB1">
        <w:rPr>
          <w:rFonts w:asciiTheme="majorBidi" w:hAnsiTheme="majorBidi" w:cstheme="majorBidi"/>
          <w:color w:val="000000" w:themeColor="text1"/>
        </w:rPr>
        <w:t xml:space="preserve">. </w:t>
      </w:r>
      <w:r w:rsidRPr="005A4DB1">
        <w:rPr>
          <w:rFonts w:asciiTheme="majorBidi" w:hAnsiTheme="majorBidi" w:cstheme="majorBidi"/>
          <w:i/>
          <w:iCs/>
          <w:color w:val="000000" w:themeColor="text1"/>
        </w:rPr>
        <w:t xml:space="preserve">Threeosix </w:t>
      </w:r>
      <w:r w:rsidR="009E7183" w:rsidRPr="005A4DB1">
        <w:rPr>
          <w:rFonts w:asciiTheme="majorBidi" w:hAnsiTheme="majorBidi" w:cstheme="majorBidi"/>
          <w:i/>
          <w:iCs/>
          <w:color w:val="000000" w:themeColor="text1"/>
        </w:rPr>
        <w:t>C</w:t>
      </w:r>
      <w:r w:rsidRPr="005A4DB1">
        <w:rPr>
          <w:rFonts w:asciiTheme="majorBidi" w:hAnsiTheme="majorBidi" w:cstheme="majorBidi"/>
          <w:i/>
          <w:iCs/>
          <w:color w:val="000000" w:themeColor="text1"/>
        </w:rPr>
        <w:t xml:space="preserve">offee </w:t>
      </w:r>
      <w:r w:rsidR="009E7183" w:rsidRPr="005A4DB1">
        <w:rPr>
          <w:rFonts w:asciiTheme="majorBidi" w:hAnsiTheme="majorBidi" w:cstheme="majorBidi"/>
          <w:i/>
          <w:iCs/>
          <w:color w:val="000000" w:themeColor="text1"/>
        </w:rPr>
        <w:t>S</w:t>
      </w:r>
      <w:r w:rsidRPr="005A4DB1">
        <w:rPr>
          <w:rFonts w:asciiTheme="majorBidi" w:hAnsiTheme="majorBidi" w:cstheme="majorBidi"/>
          <w:i/>
          <w:iCs/>
          <w:color w:val="000000" w:themeColor="text1"/>
        </w:rPr>
        <w:t>hop</w:t>
      </w:r>
      <w:r w:rsidRPr="005A4DB1">
        <w:rPr>
          <w:rFonts w:asciiTheme="majorBidi" w:hAnsiTheme="majorBidi" w:cstheme="majorBidi"/>
          <w:color w:val="000000" w:themeColor="text1"/>
        </w:rPr>
        <w:t xml:space="preserve"> merupakan salah satu dari sekian banyak kedai kopi lokal di Surabaya yang mempunyai ciri khas kopi bercita rasa Indonesia. Namun yang menjadikan peneliti menggunakan </w:t>
      </w:r>
      <w:r w:rsidRPr="005A4DB1">
        <w:rPr>
          <w:rFonts w:asciiTheme="majorBidi" w:hAnsiTheme="majorBidi" w:cstheme="majorBidi"/>
          <w:i/>
          <w:iCs/>
          <w:color w:val="000000" w:themeColor="text1"/>
        </w:rPr>
        <w:t xml:space="preserve">Threeosix </w:t>
      </w:r>
      <w:r w:rsidR="009E7183" w:rsidRPr="005A4DB1">
        <w:rPr>
          <w:rFonts w:asciiTheme="majorBidi" w:hAnsiTheme="majorBidi" w:cstheme="majorBidi"/>
          <w:i/>
          <w:iCs/>
          <w:color w:val="000000" w:themeColor="text1"/>
        </w:rPr>
        <w:t>C</w:t>
      </w:r>
      <w:r w:rsidRPr="005A4DB1">
        <w:rPr>
          <w:rFonts w:asciiTheme="majorBidi" w:hAnsiTheme="majorBidi" w:cstheme="majorBidi"/>
          <w:i/>
          <w:iCs/>
          <w:color w:val="000000" w:themeColor="text1"/>
        </w:rPr>
        <w:t xml:space="preserve">offee </w:t>
      </w:r>
      <w:r w:rsidR="009E7183" w:rsidRPr="005A4DB1">
        <w:rPr>
          <w:rFonts w:asciiTheme="majorBidi" w:hAnsiTheme="majorBidi" w:cstheme="majorBidi"/>
          <w:i/>
          <w:iCs/>
          <w:color w:val="000000" w:themeColor="text1"/>
        </w:rPr>
        <w:t>S</w:t>
      </w:r>
      <w:r w:rsidRPr="005A4DB1">
        <w:rPr>
          <w:rFonts w:asciiTheme="majorBidi" w:hAnsiTheme="majorBidi" w:cstheme="majorBidi"/>
          <w:i/>
          <w:iCs/>
          <w:color w:val="000000" w:themeColor="text1"/>
        </w:rPr>
        <w:t>hop</w:t>
      </w:r>
      <w:r w:rsidRPr="005A4DB1">
        <w:rPr>
          <w:rFonts w:asciiTheme="majorBidi" w:hAnsiTheme="majorBidi" w:cstheme="majorBidi"/>
          <w:color w:val="000000" w:themeColor="text1"/>
        </w:rPr>
        <w:t xml:space="preserve"> sebagai objek penelitian adalah popularitas dan juga ciri khas Threeosix </w:t>
      </w:r>
      <w:r w:rsidR="009E7183" w:rsidRPr="005A4DB1">
        <w:rPr>
          <w:rFonts w:asciiTheme="majorBidi" w:hAnsiTheme="majorBidi" w:cstheme="majorBidi"/>
          <w:color w:val="000000" w:themeColor="text1"/>
        </w:rPr>
        <w:t>C</w:t>
      </w:r>
      <w:r w:rsidRPr="005A4DB1">
        <w:rPr>
          <w:rFonts w:asciiTheme="majorBidi" w:hAnsiTheme="majorBidi" w:cstheme="majorBidi"/>
          <w:color w:val="000000" w:themeColor="text1"/>
        </w:rPr>
        <w:t xml:space="preserve">offee </w:t>
      </w:r>
      <w:r w:rsidR="009E7183" w:rsidRPr="005A4DB1">
        <w:rPr>
          <w:rFonts w:asciiTheme="majorBidi" w:hAnsiTheme="majorBidi" w:cstheme="majorBidi"/>
          <w:color w:val="000000" w:themeColor="text1"/>
        </w:rPr>
        <w:t>S</w:t>
      </w:r>
      <w:r w:rsidRPr="005A4DB1">
        <w:rPr>
          <w:rFonts w:asciiTheme="majorBidi" w:hAnsiTheme="majorBidi" w:cstheme="majorBidi"/>
          <w:color w:val="000000" w:themeColor="text1"/>
        </w:rPr>
        <w:t xml:space="preserve">hop  yang lebih fokus pada menjual </w:t>
      </w:r>
      <w:r w:rsidRPr="005A4DB1">
        <w:rPr>
          <w:rFonts w:asciiTheme="majorBidi" w:hAnsiTheme="majorBidi" w:cstheme="majorBidi"/>
          <w:i/>
          <w:color w:val="000000" w:themeColor="text1"/>
        </w:rPr>
        <w:t>coffee brew</w:t>
      </w:r>
      <w:r w:rsidRPr="005A4DB1">
        <w:rPr>
          <w:rFonts w:asciiTheme="majorBidi" w:hAnsiTheme="majorBidi" w:cstheme="majorBidi"/>
          <w:color w:val="000000" w:themeColor="text1"/>
        </w:rPr>
        <w:t xml:space="preserve"> yang beraneka ragam meskipun </w:t>
      </w:r>
      <w:r w:rsidRPr="005A4DB1">
        <w:rPr>
          <w:rFonts w:asciiTheme="majorBidi" w:hAnsiTheme="majorBidi" w:cstheme="majorBidi"/>
          <w:i/>
          <w:iCs/>
          <w:color w:val="000000" w:themeColor="text1"/>
        </w:rPr>
        <w:t xml:space="preserve">Threeosix </w:t>
      </w:r>
      <w:r w:rsidR="009E7183" w:rsidRPr="005A4DB1">
        <w:rPr>
          <w:rFonts w:asciiTheme="majorBidi" w:hAnsiTheme="majorBidi" w:cstheme="majorBidi"/>
          <w:i/>
          <w:iCs/>
          <w:color w:val="000000" w:themeColor="text1"/>
        </w:rPr>
        <w:t>C</w:t>
      </w:r>
      <w:r w:rsidRPr="005A4DB1">
        <w:rPr>
          <w:rFonts w:asciiTheme="majorBidi" w:hAnsiTheme="majorBidi" w:cstheme="majorBidi"/>
          <w:i/>
          <w:iCs/>
          <w:color w:val="000000" w:themeColor="text1"/>
        </w:rPr>
        <w:t xml:space="preserve">offee </w:t>
      </w:r>
      <w:r w:rsidR="009E7183" w:rsidRPr="005A4DB1">
        <w:rPr>
          <w:rFonts w:asciiTheme="majorBidi" w:hAnsiTheme="majorBidi" w:cstheme="majorBidi"/>
          <w:i/>
          <w:iCs/>
          <w:color w:val="000000" w:themeColor="text1"/>
        </w:rPr>
        <w:t>S</w:t>
      </w:r>
      <w:r w:rsidRPr="005A4DB1">
        <w:rPr>
          <w:rFonts w:asciiTheme="majorBidi" w:hAnsiTheme="majorBidi" w:cstheme="majorBidi"/>
          <w:i/>
          <w:iCs/>
          <w:color w:val="000000" w:themeColor="text1"/>
        </w:rPr>
        <w:t xml:space="preserve">hop </w:t>
      </w:r>
      <w:r w:rsidRPr="005A4DB1">
        <w:rPr>
          <w:rFonts w:asciiTheme="majorBidi" w:hAnsiTheme="majorBidi" w:cstheme="majorBidi"/>
          <w:color w:val="000000" w:themeColor="text1"/>
        </w:rPr>
        <w:t xml:space="preserve">juga menjual beberapa makanan berat dan makanan ringan. Menurut data </w:t>
      </w:r>
      <w:r w:rsidRPr="005A4DB1">
        <w:rPr>
          <w:rFonts w:asciiTheme="majorBidi" w:hAnsiTheme="majorBidi" w:cstheme="majorBidi"/>
          <w:color w:val="000000" w:themeColor="text1"/>
        </w:rPr>
        <w:lastRenderedPageBreak/>
        <w:t xml:space="preserve">observasi peneliti, </w:t>
      </w:r>
      <w:r w:rsidRPr="005A4DB1">
        <w:rPr>
          <w:rFonts w:asciiTheme="majorBidi" w:hAnsiTheme="majorBidi" w:cstheme="majorBidi"/>
          <w:i/>
          <w:iCs/>
          <w:color w:val="000000" w:themeColor="text1"/>
        </w:rPr>
        <w:t xml:space="preserve">Threeosix </w:t>
      </w:r>
      <w:r w:rsidR="009E7183" w:rsidRPr="005A4DB1">
        <w:rPr>
          <w:rFonts w:asciiTheme="majorBidi" w:hAnsiTheme="majorBidi" w:cstheme="majorBidi"/>
          <w:i/>
          <w:iCs/>
          <w:color w:val="000000" w:themeColor="text1"/>
        </w:rPr>
        <w:t>C</w:t>
      </w:r>
      <w:r w:rsidRPr="005A4DB1">
        <w:rPr>
          <w:rFonts w:asciiTheme="majorBidi" w:hAnsiTheme="majorBidi" w:cstheme="majorBidi"/>
          <w:i/>
          <w:iCs/>
          <w:color w:val="000000" w:themeColor="text1"/>
        </w:rPr>
        <w:t xml:space="preserve">offee </w:t>
      </w:r>
      <w:r w:rsidR="009E7183" w:rsidRPr="005A4DB1">
        <w:rPr>
          <w:rFonts w:asciiTheme="majorBidi" w:hAnsiTheme="majorBidi" w:cstheme="majorBidi"/>
          <w:i/>
          <w:iCs/>
          <w:color w:val="000000" w:themeColor="text1"/>
        </w:rPr>
        <w:t>S</w:t>
      </w:r>
      <w:r w:rsidRPr="005A4DB1">
        <w:rPr>
          <w:rFonts w:asciiTheme="majorBidi" w:hAnsiTheme="majorBidi" w:cstheme="majorBidi"/>
          <w:i/>
          <w:iCs/>
          <w:color w:val="000000" w:themeColor="text1"/>
        </w:rPr>
        <w:t>hop</w:t>
      </w:r>
      <w:r w:rsidRPr="005A4DB1">
        <w:rPr>
          <w:rFonts w:asciiTheme="majorBidi" w:hAnsiTheme="majorBidi" w:cstheme="majorBidi"/>
          <w:color w:val="000000" w:themeColor="text1"/>
        </w:rPr>
        <w:t xml:space="preserve"> merupakan kedai kopi yang banyak diminati di kota Surabaya.</w:t>
      </w:r>
    </w:p>
    <w:p w14:paraId="712B79BB" w14:textId="5583BE81" w:rsidR="00B7448C" w:rsidRPr="005A4DB1" w:rsidRDefault="009B33D6" w:rsidP="009B33D6">
      <w:pPr>
        <w:tabs>
          <w:tab w:val="center" w:pos="4515"/>
        </w:tabs>
        <w:spacing w:line="276" w:lineRule="auto"/>
        <w:rPr>
          <w:rFonts w:asciiTheme="majorBidi" w:hAnsiTheme="majorBidi" w:cstheme="majorBidi"/>
          <w:b/>
          <w:bCs/>
          <w:color w:val="000000" w:themeColor="text1"/>
        </w:rPr>
      </w:pPr>
      <w:r w:rsidRPr="005A4DB1">
        <w:rPr>
          <w:rFonts w:asciiTheme="majorBidi" w:hAnsiTheme="majorBidi" w:cstheme="majorBidi"/>
          <w:b/>
          <w:bCs/>
          <w:color w:val="000000" w:themeColor="text1"/>
        </w:rPr>
        <w:tab/>
      </w:r>
      <w:r w:rsidR="00B7448C" w:rsidRPr="005A4DB1">
        <w:rPr>
          <w:rFonts w:asciiTheme="majorBidi" w:hAnsiTheme="majorBidi" w:cstheme="majorBidi"/>
          <w:b/>
          <w:bCs/>
          <w:color w:val="000000" w:themeColor="text1"/>
        </w:rPr>
        <w:t>Tabel 2</w:t>
      </w:r>
      <w:r w:rsidR="001D7538" w:rsidRPr="005A4DB1">
        <w:rPr>
          <w:rFonts w:asciiTheme="majorBidi" w:hAnsiTheme="majorBidi" w:cstheme="majorBidi"/>
          <w:b/>
          <w:bCs/>
          <w:color w:val="000000" w:themeColor="text1"/>
        </w:rPr>
        <w:t>.</w:t>
      </w:r>
      <w:r w:rsidR="00B7448C" w:rsidRPr="005A4DB1">
        <w:rPr>
          <w:rFonts w:asciiTheme="majorBidi" w:hAnsiTheme="majorBidi" w:cstheme="majorBidi"/>
          <w:b/>
          <w:bCs/>
          <w:color w:val="000000" w:themeColor="text1"/>
        </w:rPr>
        <w:t xml:space="preserve"> Jumlah </w:t>
      </w:r>
      <w:r w:rsidR="00B7448C" w:rsidRPr="005A4DB1">
        <w:rPr>
          <w:rFonts w:asciiTheme="majorBidi" w:hAnsiTheme="majorBidi" w:cstheme="majorBidi"/>
          <w:b/>
          <w:bCs/>
          <w:i/>
          <w:color w:val="000000" w:themeColor="text1"/>
        </w:rPr>
        <w:t xml:space="preserve">Followers </w:t>
      </w:r>
      <w:r w:rsidR="00B7448C" w:rsidRPr="005A4DB1">
        <w:rPr>
          <w:rFonts w:asciiTheme="majorBidi" w:hAnsiTheme="majorBidi" w:cstheme="majorBidi"/>
          <w:b/>
          <w:bCs/>
          <w:color w:val="000000" w:themeColor="text1"/>
        </w:rPr>
        <w:t xml:space="preserve">dan </w:t>
      </w:r>
      <w:r w:rsidR="00B7448C" w:rsidRPr="005A4DB1">
        <w:rPr>
          <w:rFonts w:asciiTheme="majorBidi" w:hAnsiTheme="majorBidi" w:cstheme="majorBidi"/>
          <w:b/>
          <w:bCs/>
          <w:i/>
          <w:color w:val="000000" w:themeColor="text1"/>
        </w:rPr>
        <w:t xml:space="preserve">Likes </w:t>
      </w:r>
      <w:r w:rsidR="00B7448C" w:rsidRPr="005A4DB1">
        <w:rPr>
          <w:rFonts w:asciiTheme="majorBidi" w:hAnsiTheme="majorBidi" w:cstheme="majorBidi"/>
          <w:b/>
          <w:bCs/>
          <w:color w:val="000000" w:themeColor="text1"/>
        </w:rPr>
        <w:t>Instagram Kedai Kopi Surabaya 2016</w:t>
      </w:r>
    </w:p>
    <w:tbl>
      <w:tblPr>
        <w:tblStyle w:val="LightShading"/>
        <w:tblW w:w="8987" w:type="dxa"/>
        <w:tblLook w:val="06E0" w:firstRow="1" w:lastRow="1" w:firstColumn="1" w:lastColumn="0" w:noHBand="1" w:noVBand="1"/>
      </w:tblPr>
      <w:tblGrid>
        <w:gridCol w:w="2956"/>
        <w:gridCol w:w="1985"/>
        <w:gridCol w:w="4046"/>
      </w:tblGrid>
      <w:tr w:rsidR="00B95BC0" w:rsidRPr="005A4DB1" w14:paraId="52B44186" w14:textId="77777777" w:rsidTr="009B33D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56" w:type="dxa"/>
            <w:noWrap/>
            <w:hideMark/>
          </w:tcPr>
          <w:p w14:paraId="2BE9F9CA" w14:textId="77777777" w:rsidR="00B7448C" w:rsidRPr="005A4DB1" w:rsidRDefault="00B7448C" w:rsidP="000B4359">
            <w:pPr>
              <w:spacing w:line="276" w:lineRule="auto"/>
              <w:ind w:firstLine="567"/>
              <w:jc w:val="center"/>
              <w:rPr>
                <w:rFonts w:asciiTheme="majorBidi" w:hAnsiTheme="majorBidi" w:cstheme="majorBidi"/>
                <w:color w:val="000000" w:themeColor="text1"/>
              </w:rPr>
            </w:pPr>
            <w:r w:rsidRPr="005A4DB1">
              <w:rPr>
                <w:rFonts w:asciiTheme="majorBidi" w:hAnsiTheme="majorBidi" w:cstheme="majorBidi"/>
                <w:color w:val="000000" w:themeColor="text1"/>
              </w:rPr>
              <w:t>Nama Kedai</w:t>
            </w:r>
          </w:p>
        </w:tc>
        <w:tc>
          <w:tcPr>
            <w:tcW w:w="1985" w:type="dxa"/>
            <w:noWrap/>
            <w:hideMark/>
          </w:tcPr>
          <w:p w14:paraId="4A2081CA" w14:textId="77777777" w:rsidR="00B7448C" w:rsidRPr="005A4DB1" w:rsidRDefault="00B7448C" w:rsidP="000B4359">
            <w:pPr>
              <w:spacing w:line="276" w:lineRule="auto"/>
              <w:ind w:firstLine="567"/>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Followers</w:t>
            </w:r>
          </w:p>
        </w:tc>
        <w:tc>
          <w:tcPr>
            <w:tcW w:w="4046" w:type="dxa"/>
            <w:noWrap/>
            <w:hideMark/>
          </w:tcPr>
          <w:p w14:paraId="5C200031" w14:textId="02DDED4D" w:rsidR="00B7448C" w:rsidRPr="005A4DB1" w:rsidRDefault="00B7448C" w:rsidP="000B4359">
            <w:pPr>
              <w:spacing w:line="276" w:lineRule="auto"/>
              <w:ind w:firstLine="567"/>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 xml:space="preserve">Rata-rata jumlah likes </w:t>
            </w:r>
            <w:r w:rsidR="00092CCA" w:rsidRPr="005A4DB1">
              <w:rPr>
                <w:rFonts w:asciiTheme="majorBidi" w:hAnsiTheme="majorBidi" w:cstheme="majorBidi"/>
                <w:color w:val="000000" w:themeColor="text1"/>
              </w:rPr>
              <w:t>I</w:t>
            </w:r>
            <w:r w:rsidRPr="005A4DB1">
              <w:rPr>
                <w:rFonts w:asciiTheme="majorBidi" w:hAnsiTheme="majorBidi" w:cstheme="majorBidi"/>
                <w:color w:val="000000" w:themeColor="text1"/>
              </w:rPr>
              <w:t>nstagram</w:t>
            </w:r>
          </w:p>
        </w:tc>
      </w:tr>
      <w:tr w:rsidR="00B95BC0" w:rsidRPr="005A4DB1" w14:paraId="091C2BD2" w14:textId="77777777" w:rsidTr="009B33D6">
        <w:trPr>
          <w:trHeight w:val="315"/>
        </w:trPr>
        <w:tc>
          <w:tcPr>
            <w:cnfStyle w:val="001000000000" w:firstRow="0" w:lastRow="0" w:firstColumn="1" w:lastColumn="0" w:oddVBand="0" w:evenVBand="0" w:oddHBand="0" w:evenHBand="0" w:firstRowFirstColumn="0" w:firstRowLastColumn="0" w:lastRowFirstColumn="0" w:lastRowLastColumn="0"/>
            <w:tcW w:w="2956" w:type="dxa"/>
            <w:noWrap/>
            <w:hideMark/>
          </w:tcPr>
          <w:p w14:paraId="684296D5" w14:textId="77777777" w:rsidR="00B7448C" w:rsidRPr="005A4DB1" w:rsidRDefault="00B7448C" w:rsidP="000B4359">
            <w:pPr>
              <w:spacing w:line="276" w:lineRule="auto"/>
              <w:ind w:firstLine="567"/>
              <w:jc w:val="center"/>
              <w:rPr>
                <w:rFonts w:asciiTheme="majorBidi" w:hAnsiTheme="majorBidi" w:cstheme="majorBidi"/>
                <w:b w:val="0"/>
                <w:bCs w:val="0"/>
                <w:color w:val="000000" w:themeColor="text1"/>
              </w:rPr>
            </w:pPr>
            <w:r w:rsidRPr="005A4DB1">
              <w:rPr>
                <w:rFonts w:asciiTheme="majorBidi" w:hAnsiTheme="majorBidi" w:cstheme="majorBidi"/>
                <w:b w:val="0"/>
                <w:bCs w:val="0"/>
                <w:color w:val="000000" w:themeColor="text1"/>
              </w:rPr>
              <w:t>Threeosix coffee shop</w:t>
            </w:r>
          </w:p>
        </w:tc>
        <w:tc>
          <w:tcPr>
            <w:tcW w:w="1985" w:type="dxa"/>
            <w:noWrap/>
            <w:hideMark/>
          </w:tcPr>
          <w:p w14:paraId="5DA14B75" w14:textId="77777777" w:rsidR="00B7448C" w:rsidRPr="005A4DB1" w:rsidRDefault="00B7448C" w:rsidP="000B4359">
            <w:pPr>
              <w:spacing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7840</w:t>
            </w:r>
          </w:p>
        </w:tc>
        <w:tc>
          <w:tcPr>
            <w:tcW w:w="4046" w:type="dxa"/>
            <w:noWrap/>
            <w:hideMark/>
          </w:tcPr>
          <w:p w14:paraId="0FD8BECB" w14:textId="77777777" w:rsidR="00B7448C" w:rsidRPr="005A4DB1" w:rsidRDefault="00B7448C" w:rsidP="000B4359">
            <w:pPr>
              <w:spacing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98 likes</w:t>
            </w:r>
          </w:p>
        </w:tc>
      </w:tr>
      <w:tr w:rsidR="00B95BC0" w:rsidRPr="005A4DB1" w14:paraId="4632A9B4" w14:textId="77777777" w:rsidTr="009B33D6">
        <w:trPr>
          <w:trHeight w:val="300"/>
        </w:trPr>
        <w:tc>
          <w:tcPr>
            <w:cnfStyle w:val="001000000000" w:firstRow="0" w:lastRow="0" w:firstColumn="1" w:lastColumn="0" w:oddVBand="0" w:evenVBand="0" w:oddHBand="0" w:evenHBand="0" w:firstRowFirstColumn="0" w:firstRowLastColumn="0" w:lastRowFirstColumn="0" w:lastRowLastColumn="0"/>
            <w:tcW w:w="2956" w:type="dxa"/>
            <w:noWrap/>
            <w:hideMark/>
          </w:tcPr>
          <w:p w14:paraId="18C9C200" w14:textId="77777777" w:rsidR="00B7448C" w:rsidRPr="005A4DB1" w:rsidRDefault="00B7448C" w:rsidP="000B4359">
            <w:pPr>
              <w:spacing w:line="276" w:lineRule="auto"/>
              <w:ind w:firstLine="567"/>
              <w:jc w:val="center"/>
              <w:rPr>
                <w:rFonts w:asciiTheme="majorBidi" w:hAnsiTheme="majorBidi" w:cstheme="majorBidi"/>
                <w:b w:val="0"/>
                <w:bCs w:val="0"/>
                <w:color w:val="000000" w:themeColor="text1"/>
              </w:rPr>
            </w:pPr>
            <w:r w:rsidRPr="005A4DB1">
              <w:rPr>
                <w:rFonts w:asciiTheme="majorBidi" w:hAnsiTheme="majorBidi" w:cstheme="majorBidi"/>
                <w:b w:val="0"/>
                <w:bCs w:val="0"/>
                <w:color w:val="000000" w:themeColor="text1"/>
              </w:rPr>
              <w:t>Just coffee specialty</w:t>
            </w:r>
          </w:p>
        </w:tc>
        <w:tc>
          <w:tcPr>
            <w:tcW w:w="1985" w:type="dxa"/>
            <w:noWrap/>
            <w:hideMark/>
          </w:tcPr>
          <w:p w14:paraId="0F244202" w14:textId="77777777" w:rsidR="00B7448C" w:rsidRPr="005A4DB1" w:rsidRDefault="00B7448C" w:rsidP="000B4359">
            <w:pPr>
              <w:spacing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2722</w:t>
            </w:r>
          </w:p>
        </w:tc>
        <w:tc>
          <w:tcPr>
            <w:tcW w:w="4046" w:type="dxa"/>
            <w:noWrap/>
            <w:hideMark/>
          </w:tcPr>
          <w:p w14:paraId="7D050F8E" w14:textId="77777777" w:rsidR="00B7448C" w:rsidRPr="005A4DB1" w:rsidRDefault="00B7448C" w:rsidP="000B4359">
            <w:pPr>
              <w:spacing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43 likes</w:t>
            </w:r>
          </w:p>
        </w:tc>
      </w:tr>
      <w:tr w:rsidR="00B95BC0" w:rsidRPr="005A4DB1" w14:paraId="233293C3" w14:textId="77777777" w:rsidTr="009B33D6">
        <w:trPr>
          <w:trHeight w:val="300"/>
        </w:trPr>
        <w:tc>
          <w:tcPr>
            <w:cnfStyle w:val="001000000000" w:firstRow="0" w:lastRow="0" w:firstColumn="1" w:lastColumn="0" w:oddVBand="0" w:evenVBand="0" w:oddHBand="0" w:evenHBand="0" w:firstRowFirstColumn="0" w:firstRowLastColumn="0" w:lastRowFirstColumn="0" w:lastRowLastColumn="0"/>
            <w:tcW w:w="2956" w:type="dxa"/>
            <w:noWrap/>
            <w:hideMark/>
          </w:tcPr>
          <w:p w14:paraId="20A5469E" w14:textId="77777777" w:rsidR="00B7448C" w:rsidRPr="005A4DB1" w:rsidRDefault="00B7448C" w:rsidP="000B4359">
            <w:pPr>
              <w:spacing w:line="276" w:lineRule="auto"/>
              <w:ind w:firstLine="567"/>
              <w:jc w:val="center"/>
              <w:rPr>
                <w:rFonts w:asciiTheme="majorBidi" w:hAnsiTheme="majorBidi" w:cstheme="majorBidi"/>
                <w:b w:val="0"/>
                <w:bCs w:val="0"/>
                <w:color w:val="000000" w:themeColor="text1"/>
              </w:rPr>
            </w:pPr>
            <w:r w:rsidRPr="005A4DB1">
              <w:rPr>
                <w:rFonts w:asciiTheme="majorBidi" w:hAnsiTheme="majorBidi" w:cstheme="majorBidi"/>
                <w:b w:val="0"/>
                <w:bCs w:val="0"/>
                <w:color w:val="000000" w:themeColor="text1"/>
              </w:rPr>
              <w:t>Sinapi</w:t>
            </w:r>
          </w:p>
        </w:tc>
        <w:tc>
          <w:tcPr>
            <w:tcW w:w="1985" w:type="dxa"/>
            <w:noWrap/>
            <w:hideMark/>
          </w:tcPr>
          <w:p w14:paraId="7F92E845" w14:textId="77777777" w:rsidR="00B7448C" w:rsidRPr="005A4DB1" w:rsidRDefault="00B7448C" w:rsidP="000B4359">
            <w:pPr>
              <w:spacing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1324</w:t>
            </w:r>
          </w:p>
        </w:tc>
        <w:tc>
          <w:tcPr>
            <w:tcW w:w="4046" w:type="dxa"/>
            <w:noWrap/>
            <w:hideMark/>
          </w:tcPr>
          <w:p w14:paraId="41E5AD35" w14:textId="77777777" w:rsidR="00B7448C" w:rsidRPr="005A4DB1" w:rsidRDefault="00B7448C" w:rsidP="000B4359">
            <w:pPr>
              <w:spacing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34 likes</w:t>
            </w:r>
          </w:p>
        </w:tc>
      </w:tr>
      <w:tr w:rsidR="00B95BC0" w:rsidRPr="005A4DB1" w14:paraId="66BA87D9" w14:textId="77777777" w:rsidTr="009B33D6">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56" w:type="dxa"/>
            <w:noWrap/>
            <w:hideMark/>
          </w:tcPr>
          <w:p w14:paraId="665B5A95" w14:textId="77777777" w:rsidR="00B7448C" w:rsidRPr="005A4DB1" w:rsidRDefault="00B7448C" w:rsidP="000B4359">
            <w:pPr>
              <w:spacing w:line="276" w:lineRule="auto"/>
              <w:ind w:firstLine="567"/>
              <w:jc w:val="center"/>
              <w:rPr>
                <w:rFonts w:asciiTheme="majorBidi" w:hAnsiTheme="majorBidi" w:cstheme="majorBidi"/>
                <w:color w:val="000000" w:themeColor="text1"/>
              </w:rPr>
            </w:pPr>
            <w:r w:rsidRPr="005A4DB1">
              <w:rPr>
                <w:rFonts w:asciiTheme="majorBidi" w:hAnsiTheme="majorBidi" w:cstheme="majorBidi"/>
                <w:color w:val="000000" w:themeColor="text1"/>
              </w:rPr>
              <w:t>Kudos café</w:t>
            </w:r>
          </w:p>
        </w:tc>
        <w:tc>
          <w:tcPr>
            <w:tcW w:w="1985" w:type="dxa"/>
            <w:noWrap/>
            <w:hideMark/>
          </w:tcPr>
          <w:p w14:paraId="59AEEF8D" w14:textId="77777777" w:rsidR="00B7448C" w:rsidRPr="005A4DB1" w:rsidRDefault="00B7448C" w:rsidP="000B4359">
            <w:pPr>
              <w:spacing w:line="276" w:lineRule="auto"/>
              <w:ind w:firstLine="567"/>
              <w:jc w:val="center"/>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2328</w:t>
            </w:r>
          </w:p>
        </w:tc>
        <w:tc>
          <w:tcPr>
            <w:tcW w:w="4046" w:type="dxa"/>
            <w:noWrap/>
            <w:hideMark/>
          </w:tcPr>
          <w:p w14:paraId="2728E3DE" w14:textId="77777777" w:rsidR="00B7448C" w:rsidRPr="005A4DB1" w:rsidRDefault="00B7448C" w:rsidP="000B4359">
            <w:pPr>
              <w:spacing w:line="276" w:lineRule="auto"/>
              <w:ind w:firstLine="567"/>
              <w:jc w:val="center"/>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68 likes</w:t>
            </w:r>
          </w:p>
        </w:tc>
      </w:tr>
    </w:tbl>
    <w:p w14:paraId="41C94EE8" w14:textId="71F90783" w:rsidR="00092CCA" w:rsidRPr="005A4DB1" w:rsidRDefault="00B7448C" w:rsidP="000B4359">
      <w:pPr>
        <w:spacing w:line="276" w:lineRule="auto"/>
        <w:jc w:val="both"/>
        <w:rPr>
          <w:rFonts w:asciiTheme="majorBidi" w:hAnsiTheme="majorBidi" w:cstheme="majorBidi"/>
          <w:color w:val="000000" w:themeColor="text1"/>
        </w:rPr>
      </w:pPr>
      <w:r w:rsidRPr="005A4DB1">
        <w:rPr>
          <w:rFonts w:asciiTheme="majorBidi" w:hAnsiTheme="majorBidi" w:cstheme="majorBidi"/>
          <w:color w:val="000000" w:themeColor="text1"/>
        </w:rPr>
        <w:t xml:space="preserve">Sumber: Observasi </w:t>
      </w:r>
      <w:r w:rsidR="00297478" w:rsidRPr="005A4DB1">
        <w:rPr>
          <w:rFonts w:asciiTheme="majorBidi" w:hAnsiTheme="majorBidi" w:cstheme="majorBidi"/>
          <w:color w:val="000000" w:themeColor="text1"/>
        </w:rPr>
        <w:t>P</w:t>
      </w:r>
      <w:r w:rsidRPr="005A4DB1">
        <w:rPr>
          <w:rFonts w:asciiTheme="majorBidi" w:hAnsiTheme="majorBidi" w:cstheme="majorBidi"/>
          <w:color w:val="000000" w:themeColor="text1"/>
        </w:rPr>
        <w:t>eneliti</w:t>
      </w:r>
    </w:p>
    <w:p w14:paraId="6BAE47F8" w14:textId="77777777" w:rsidR="00B43482" w:rsidRPr="005A4DB1" w:rsidRDefault="00B7448C" w:rsidP="0036727A">
      <w:pPr>
        <w:spacing w:line="276" w:lineRule="auto"/>
        <w:ind w:firstLine="720"/>
        <w:jc w:val="both"/>
        <w:rPr>
          <w:rFonts w:asciiTheme="majorBidi" w:hAnsiTheme="majorBidi" w:cstheme="majorBidi"/>
          <w:i/>
          <w:iCs/>
          <w:color w:val="000000" w:themeColor="text1"/>
        </w:rPr>
      </w:pPr>
      <w:r w:rsidRPr="005A4DB1">
        <w:rPr>
          <w:rFonts w:asciiTheme="majorBidi" w:hAnsiTheme="majorBidi" w:cstheme="majorBidi"/>
          <w:color w:val="000000" w:themeColor="text1"/>
        </w:rPr>
        <w:t xml:space="preserve">Selain itu, hasil penjualan produk dari </w:t>
      </w:r>
      <w:r w:rsidRPr="005A4DB1">
        <w:rPr>
          <w:rFonts w:asciiTheme="majorBidi" w:hAnsiTheme="majorBidi" w:cstheme="majorBidi"/>
          <w:i/>
          <w:iCs/>
          <w:color w:val="000000" w:themeColor="text1"/>
        </w:rPr>
        <w:t xml:space="preserve">Threeosix </w:t>
      </w:r>
      <w:r w:rsidR="00B43482" w:rsidRPr="005A4DB1">
        <w:rPr>
          <w:rFonts w:asciiTheme="majorBidi" w:hAnsiTheme="majorBidi" w:cstheme="majorBidi"/>
          <w:i/>
          <w:iCs/>
          <w:color w:val="000000" w:themeColor="text1"/>
        </w:rPr>
        <w:t>C</w:t>
      </w:r>
      <w:r w:rsidRPr="005A4DB1">
        <w:rPr>
          <w:rFonts w:asciiTheme="majorBidi" w:hAnsiTheme="majorBidi" w:cstheme="majorBidi"/>
          <w:i/>
          <w:iCs/>
          <w:color w:val="000000" w:themeColor="text1"/>
        </w:rPr>
        <w:t xml:space="preserve">offee </w:t>
      </w:r>
      <w:r w:rsidR="00B43482" w:rsidRPr="005A4DB1">
        <w:rPr>
          <w:rFonts w:asciiTheme="majorBidi" w:hAnsiTheme="majorBidi" w:cstheme="majorBidi"/>
          <w:i/>
          <w:iCs/>
          <w:color w:val="000000" w:themeColor="text1"/>
        </w:rPr>
        <w:t>S</w:t>
      </w:r>
      <w:r w:rsidRPr="005A4DB1">
        <w:rPr>
          <w:rFonts w:asciiTheme="majorBidi" w:hAnsiTheme="majorBidi" w:cstheme="majorBidi"/>
          <w:i/>
          <w:iCs/>
          <w:color w:val="000000" w:themeColor="text1"/>
        </w:rPr>
        <w:t>hop</w:t>
      </w:r>
      <w:r w:rsidRPr="005A4DB1">
        <w:rPr>
          <w:rFonts w:asciiTheme="majorBidi" w:hAnsiTheme="majorBidi" w:cstheme="majorBidi"/>
          <w:color w:val="000000" w:themeColor="text1"/>
        </w:rPr>
        <w:t xml:space="preserve"> semakin meningkat setiap bulannya. Penjualan yang meningkat ini mempengaruhi tingginya popularitas dari </w:t>
      </w:r>
      <w:r w:rsidRPr="005A4DB1">
        <w:rPr>
          <w:rFonts w:asciiTheme="majorBidi" w:hAnsiTheme="majorBidi" w:cstheme="majorBidi"/>
          <w:i/>
          <w:iCs/>
          <w:color w:val="000000" w:themeColor="text1"/>
        </w:rPr>
        <w:t xml:space="preserve">Threeosix </w:t>
      </w:r>
      <w:r w:rsidR="00B43482" w:rsidRPr="005A4DB1">
        <w:rPr>
          <w:rFonts w:asciiTheme="majorBidi" w:hAnsiTheme="majorBidi" w:cstheme="majorBidi"/>
          <w:i/>
          <w:iCs/>
          <w:color w:val="000000" w:themeColor="text1"/>
        </w:rPr>
        <w:t>C</w:t>
      </w:r>
      <w:r w:rsidRPr="005A4DB1">
        <w:rPr>
          <w:rFonts w:asciiTheme="majorBidi" w:hAnsiTheme="majorBidi" w:cstheme="majorBidi"/>
          <w:i/>
          <w:iCs/>
          <w:color w:val="000000" w:themeColor="text1"/>
        </w:rPr>
        <w:t xml:space="preserve">offee </w:t>
      </w:r>
      <w:r w:rsidR="00B43482" w:rsidRPr="005A4DB1">
        <w:rPr>
          <w:rFonts w:asciiTheme="majorBidi" w:hAnsiTheme="majorBidi" w:cstheme="majorBidi"/>
          <w:i/>
          <w:iCs/>
          <w:color w:val="000000" w:themeColor="text1"/>
        </w:rPr>
        <w:t>S</w:t>
      </w:r>
      <w:r w:rsidRPr="005A4DB1">
        <w:rPr>
          <w:rFonts w:asciiTheme="majorBidi" w:hAnsiTheme="majorBidi" w:cstheme="majorBidi"/>
          <w:i/>
          <w:iCs/>
          <w:color w:val="000000" w:themeColor="text1"/>
        </w:rPr>
        <w:t>hop</w:t>
      </w:r>
      <w:r w:rsidRPr="005A4DB1">
        <w:rPr>
          <w:rFonts w:asciiTheme="majorBidi" w:hAnsiTheme="majorBidi" w:cstheme="majorBidi"/>
          <w:color w:val="000000" w:themeColor="text1"/>
        </w:rPr>
        <w:t xml:space="preserve"> di Surabaya</w:t>
      </w:r>
      <w:r w:rsidR="00B43482" w:rsidRPr="005A4DB1">
        <w:rPr>
          <w:rFonts w:asciiTheme="majorBidi" w:hAnsiTheme="majorBidi" w:cstheme="majorBidi"/>
          <w:color w:val="000000" w:themeColor="text1"/>
        </w:rPr>
        <w:t>,</w:t>
      </w:r>
      <w:r w:rsidRPr="005A4DB1">
        <w:rPr>
          <w:rFonts w:asciiTheme="majorBidi" w:hAnsiTheme="majorBidi" w:cstheme="majorBidi"/>
          <w:color w:val="000000" w:themeColor="text1"/>
        </w:rPr>
        <w:t xml:space="preserve"> sehingga membantu perkembangan </w:t>
      </w:r>
      <w:r w:rsidRPr="005A4DB1">
        <w:rPr>
          <w:rFonts w:asciiTheme="majorBidi" w:hAnsiTheme="majorBidi" w:cstheme="majorBidi"/>
          <w:i/>
          <w:iCs/>
          <w:color w:val="000000" w:themeColor="text1"/>
        </w:rPr>
        <w:t xml:space="preserve">Threeosix </w:t>
      </w:r>
      <w:r w:rsidR="00B43482" w:rsidRPr="005A4DB1">
        <w:rPr>
          <w:rFonts w:asciiTheme="majorBidi" w:hAnsiTheme="majorBidi" w:cstheme="majorBidi"/>
          <w:i/>
          <w:iCs/>
          <w:color w:val="000000" w:themeColor="text1"/>
        </w:rPr>
        <w:t>C</w:t>
      </w:r>
      <w:r w:rsidRPr="005A4DB1">
        <w:rPr>
          <w:rFonts w:asciiTheme="majorBidi" w:hAnsiTheme="majorBidi" w:cstheme="majorBidi"/>
          <w:i/>
          <w:iCs/>
          <w:color w:val="000000" w:themeColor="text1"/>
        </w:rPr>
        <w:t xml:space="preserve">offee </w:t>
      </w:r>
      <w:r w:rsidR="00B43482" w:rsidRPr="005A4DB1">
        <w:rPr>
          <w:rFonts w:asciiTheme="majorBidi" w:hAnsiTheme="majorBidi" w:cstheme="majorBidi"/>
          <w:i/>
          <w:iCs/>
          <w:color w:val="000000" w:themeColor="text1"/>
        </w:rPr>
        <w:t>S</w:t>
      </w:r>
      <w:r w:rsidRPr="005A4DB1">
        <w:rPr>
          <w:rFonts w:asciiTheme="majorBidi" w:hAnsiTheme="majorBidi" w:cstheme="majorBidi"/>
          <w:i/>
          <w:iCs/>
          <w:color w:val="000000" w:themeColor="text1"/>
        </w:rPr>
        <w:t>hop.</w:t>
      </w:r>
    </w:p>
    <w:p w14:paraId="5661CA23" w14:textId="65FA3A50" w:rsidR="00B7448C" w:rsidRPr="005A4DB1" w:rsidRDefault="00B7448C" w:rsidP="000B4359">
      <w:pPr>
        <w:spacing w:line="276" w:lineRule="auto"/>
        <w:jc w:val="center"/>
        <w:rPr>
          <w:rFonts w:asciiTheme="majorBidi" w:hAnsiTheme="majorBidi" w:cstheme="majorBidi"/>
          <w:b/>
          <w:bCs/>
          <w:color w:val="000000" w:themeColor="text1"/>
        </w:rPr>
      </w:pPr>
      <w:r w:rsidRPr="005A4DB1">
        <w:rPr>
          <w:rFonts w:asciiTheme="majorBidi" w:hAnsiTheme="majorBidi" w:cstheme="majorBidi"/>
          <w:b/>
          <w:bCs/>
          <w:color w:val="000000" w:themeColor="text1"/>
        </w:rPr>
        <w:t>Tabel 3</w:t>
      </w:r>
      <w:r w:rsidR="001D7538" w:rsidRPr="005A4DB1">
        <w:rPr>
          <w:rFonts w:asciiTheme="majorBidi" w:hAnsiTheme="majorBidi" w:cstheme="majorBidi"/>
          <w:b/>
          <w:bCs/>
          <w:color w:val="000000" w:themeColor="text1"/>
        </w:rPr>
        <w:t>.</w:t>
      </w:r>
      <w:r w:rsidRPr="005A4DB1">
        <w:rPr>
          <w:rFonts w:asciiTheme="majorBidi" w:hAnsiTheme="majorBidi" w:cstheme="majorBidi"/>
          <w:b/>
          <w:bCs/>
          <w:color w:val="000000" w:themeColor="text1"/>
        </w:rPr>
        <w:t xml:space="preserve"> Penjualan 5 Produk  Favorit </w:t>
      </w:r>
      <w:r w:rsidRPr="005A4DB1">
        <w:rPr>
          <w:rFonts w:asciiTheme="majorBidi" w:hAnsiTheme="majorBidi" w:cstheme="majorBidi"/>
          <w:b/>
          <w:bCs/>
          <w:i/>
          <w:iCs/>
          <w:color w:val="000000" w:themeColor="text1"/>
        </w:rPr>
        <w:t xml:space="preserve">Threeosix </w:t>
      </w:r>
      <w:r w:rsidR="00B43482" w:rsidRPr="005A4DB1">
        <w:rPr>
          <w:rFonts w:asciiTheme="majorBidi" w:hAnsiTheme="majorBidi" w:cstheme="majorBidi"/>
          <w:b/>
          <w:bCs/>
          <w:i/>
          <w:iCs/>
          <w:color w:val="000000" w:themeColor="text1"/>
        </w:rPr>
        <w:t>C</w:t>
      </w:r>
      <w:r w:rsidRPr="005A4DB1">
        <w:rPr>
          <w:rFonts w:asciiTheme="majorBidi" w:hAnsiTheme="majorBidi" w:cstheme="majorBidi"/>
          <w:b/>
          <w:bCs/>
          <w:i/>
          <w:iCs/>
          <w:color w:val="000000" w:themeColor="text1"/>
        </w:rPr>
        <w:t xml:space="preserve">offee </w:t>
      </w:r>
      <w:r w:rsidR="00B43482" w:rsidRPr="005A4DB1">
        <w:rPr>
          <w:rFonts w:asciiTheme="majorBidi" w:hAnsiTheme="majorBidi" w:cstheme="majorBidi"/>
          <w:b/>
          <w:bCs/>
          <w:i/>
          <w:iCs/>
          <w:color w:val="000000" w:themeColor="text1"/>
        </w:rPr>
        <w:t>S</w:t>
      </w:r>
      <w:r w:rsidRPr="005A4DB1">
        <w:rPr>
          <w:rFonts w:asciiTheme="majorBidi" w:hAnsiTheme="majorBidi" w:cstheme="majorBidi"/>
          <w:b/>
          <w:bCs/>
          <w:i/>
          <w:iCs/>
          <w:color w:val="000000" w:themeColor="text1"/>
        </w:rPr>
        <w:t>hop</w:t>
      </w:r>
      <w:r w:rsidRPr="005A4DB1">
        <w:rPr>
          <w:rFonts w:asciiTheme="majorBidi" w:hAnsiTheme="majorBidi" w:cstheme="majorBidi"/>
          <w:b/>
          <w:bCs/>
          <w:color w:val="000000" w:themeColor="text1"/>
        </w:rPr>
        <w:t xml:space="preserve"> Surabaya </w:t>
      </w:r>
      <w:r w:rsidR="00372208" w:rsidRPr="005A4DB1">
        <w:rPr>
          <w:rFonts w:asciiTheme="majorBidi" w:hAnsiTheme="majorBidi" w:cstheme="majorBidi"/>
          <w:b/>
          <w:bCs/>
          <w:color w:val="000000" w:themeColor="text1"/>
        </w:rPr>
        <w:t xml:space="preserve">Tahun </w:t>
      </w:r>
      <w:r w:rsidRPr="005A4DB1">
        <w:rPr>
          <w:rFonts w:asciiTheme="majorBidi" w:hAnsiTheme="majorBidi" w:cstheme="majorBidi"/>
          <w:b/>
          <w:bCs/>
          <w:color w:val="000000" w:themeColor="text1"/>
        </w:rPr>
        <w:t>2016</w:t>
      </w:r>
    </w:p>
    <w:tbl>
      <w:tblPr>
        <w:tblStyle w:val="MediumGrid3"/>
        <w:tblW w:w="0" w:type="auto"/>
        <w:jc w:val="center"/>
        <w:tblBorders>
          <w:top w:val="single" w:sz="4"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954"/>
        <w:gridCol w:w="1563"/>
        <w:gridCol w:w="1276"/>
        <w:gridCol w:w="1276"/>
      </w:tblGrid>
      <w:tr w:rsidR="00B95BC0" w:rsidRPr="005A4DB1" w14:paraId="42A5AD0C" w14:textId="77777777" w:rsidTr="004F57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4" w:type="dxa"/>
            <w:tcBorders>
              <w:top w:val="none" w:sz="0" w:space="0" w:color="auto"/>
              <w:left w:val="none" w:sz="0" w:space="0" w:color="auto"/>
              <w:bottom w:val="none" w:sz="0" w:space="0" w:color="auto"/>
              <w:right w:val="none" w:sz="0" w:space="0" w:color="auto"/>
            </w:tcBorders>
            <w:shd w:val="clear" w:color="auto" w:fill="auto"/>
            <w:vAlign w:val="center"/>
          </w:tcPr>
          <w:p w14:paraId="00948798" w14:textId="77777777" w:rsidR="00B7448C" w:rsidRPr="005A4DB1" w:rsidRDefault="00B7448C" w:rsidP="000B4359">
            <w:pPr>
              <w:spacing w:line="276" w:lineRule="auto"/>
              <w:jc w:val="center"/>
              <w:rPr>
                <w:rFonts w:asciiTheme="majorBidi" w:hAnsiTheme="majorBidi" w:cstheme="majorBidi"/>
                <w:color w:val="000000" w:themeColor="text1"/>
              </w:rPr>
            </w:pPr>
            <w:r w:rsidRPr="005A4DB1">
              <w:rPr>
                <w:rFonts w:asciiTheme="majorBidi" w:hAnsiTheme="majorBidi" w:cstheme="majorBidi"/>
                <w:color w:val="000000" w:themeColor="text1"/>
              </w:rPr>
              <w:t>Nama Produk</w:t>
            </w:r>
          </w:p>
        </w:tc>
        <w:tc>
          <w:tcPr>
            <w:tcW w:w="1563" w:type="dxa"/>
            <w:tcBorders>
              <w:top w:val="none" w:sz="0" w:space="0" w:color="auto"/>
              <w:left w:val="none" w:sz="0" w:space="0" w:color="auto"/>
              <w:bottom w:val="none" w:sz="0" w:space="0" w:color="auto"/>
              <w:right w:val="none" w:sz="0" w:space="0" w:color="auto"/>
            </w:tcBorders>
            <w:shd w:val="clear" w:color="auto" w:fill="auto"/>
            <w:vAlign w:val="center"/>
          </w:tcPr>
          <w:p w14:paraId="5D2294C1" w14:textId="77777777" w:rsidR="00B7448C" w:rsidRPr="005A4DB1" w:rsidRDefault="00B7448C" w:rsidP="000B435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Februari ‘16</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14:paraId="12B19558" w14:textId="77777777" w:rsidR="00B7448C" w:rsidRPr="005A4DB1" w:rsidRDefault="00B7448C" w:rsidP="000B435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Maret ‘16</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14:paraId="41BB1F1F" w14:textId="77777777" w:rsidR="00B7448C" w:rsidRPr="005A4DB1" w:rsidRDefault="00B7448C" w:rsidP="000B435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April ‘16</w:t>
            </w:r>
          </w:p>
        </w:tc>
      </w:tr>
      <w:tr w:rsidR="00B95BC0" w:rsidRPr="005A4DB1" w14:paraId="5AC84E5D" w14:textId="77777777" w:rsidTr="004F57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4" w:type="dxa"/>
            <w:tcBorders>
              <w:top w:val="none" w:sz="0" w:space="0" w:color="auto"/>
              <w:left w:val="none" w:sz="0" w:space="0" w:color="auto"/>
              <w:bottom w:val="none" w:sz="0" w:space="0" w:color="auto"/>
              <w:right w:val="none" w:sz="0" w:space="0" w:color="auto"/>
            </w:tcBorders>
            <w:shd w:val="clear" w:color="auto" w:fill="auto"/>
            <w:vAlign w:val="center"/>
          </w:tcPr>
          <w:p w14:paraId="68EC7575" w14:textId="77777777" w:rsidR="00B7448C" w:rsidRPr="005A4DB1" w:rsidRDefault="00B7448C" w:rsidP="000B4359">
            <w:pPr>
              <w:spacing w:line="276" w:lineRule="auto"/>
              <w:jc w:val="center"/>
              <w:rPr>
                <w:rFonts w:asciiTheme="majorBidi" w:hAnsiTheme="majorBidi" w:cstheme="majorBidi"/>
                <w:b w:val="0"/>
                <w:bCs w:val="0"/>
                <w:i/>
                <w:color w:val="000000" w:themeColor="text1"/>
              </w:rPr>
            </w:pPr>
            <w:r w:rsidRPr="005A4DB1">
              <w:rPr>
                <w:rFonts w:asciiTheme="majorBidi" w:hAnsiTheme="majorBidi" w:cstheme="majorBidi"/>
                <w:b w:val="0"/>
                <w:bCs w:val="0"/>
                <w:i/>
                <w:color w:val="000000" w:themeColor="text1"/>
              </w:rPr>
              <w:t>Macchiato-75ml</w:t>
            </w:r>
          </w:p>
        </w:tc>
        <w:tc>
          <w:tcPr>
            <w:tcW w:w="1563" w:type="dxa"/>
            <w:tcBorders>
              <w:top w:val="none" w:sz="0" w:space="0" w:color="auto"/>
              <w:left w:val="none" w:sz="0" w:space="0" w:color="auto"/>
              <w:bottom w:val="none" w:sz="0" w:space="0" w:color="auto"/>
              <w:right w:val="none" w:sz="0" w:space="0" w:color="auto"/>
            </w:tcBorders>
            <w:shd w:val="clear" w:color="auto" w:fill="auto"/>
            <w:vAlign w:val="center"/>
          </w:tcPr>
          <w:p w14:paraId="5262EA03" w14:textId="77777777" w:rsidR="00B7448C" w:rsidRPr="005A4DB1" w:rsidRDefault="00B7448C" w:rsidP="000B435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35</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14:paraId="37B84D22" w14:textId="77777777" w:rsidR="00B7448C" w:rsidRPr="005A4DB1" w:rsidRDefault="00B7448C" w:rsidP="000B435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39</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14:paraId="3473D53D" w14:textId="77777777" w:rsidR="00B7448C" w:rsidRPr="005A4DB1" w:rsidRDefault="00B7448C" w:rsidP="000B435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47</w:t>
            </w:r>
          </w:p>
        </w:tc>
      </w:tr>
      <w:tr w:rsidR="00B95BC0" w:rsidRPr="005A4DB1" w14:paraId="57F1E2C6" w14:textId="77777777" w:rsidTr="004F576C">
        <w:trPr>
          <w:jc w:val="center"/>
        </w:trPr>
        <w:tc>
          <w:tcPr>
            <w:cnfStyle w:val="001000000000" w:firstRow="0" w:lastRow="0" w:firstColumn="1" w:lastColumn="0" w:oddVBand="0" w:evenVBand="0" w:oddHBand="0" w:evenHBand="0" w:firstRowFirstColumn="0" w:firstRowLastColumn="0" w:lastRowFirstColumn="0" w:lastRowLastColumn="0"/>
            <w:tcW w:w="2954" w:type="dxa"/>
            <w:tcBorders>
              <w:left w:val="none" w:sz="0" w:space="0" w:color="auto"/>
              <w:bottom w:val="none" w:sz="0" w:space="0" w:color="auto"/>
              <w:right w:val="none" w:sz="0" w:space="0" w:color="auto"/>
            </w:tcBorders>
            <w:shd w:val="clear" w:color="auto" w:fill="auto"/>
            <w:vAlign w:val="center"/>
          </w:tcPr>
          <w:p w14:paraId="51733162" w14:textId="77777777" w:rsidR="00B7448C" w:rsidRPr="005A4DB1" w:rsidRDefault="00B7448C" w:rsidP="000B4359">
            <w:pPr>
              <w:spacing w:line="276" w:lineRule="auto"/>
              <w:jc w:val="center"/>
              <w:rPr>
                <w:rFonts w:asciiTheme="majorBidi" w:hAnsiTheme="majorBidi" w:cstheme="majorBidi"/>
                <w:b w:val="0"/>
                <w:bCs w:val="0"/>
                <w:i/>
                <w:color w:val="000000" w:themeColor="text1"/>
              </w:rPr>
            </w:pPr>
            <w:r w:rsidRPr="005A4DB1">
              <w:rPr>
                <w:rFonts w:asciiTheme="majorBidi" w:hAnsiTheme="majorBidi" w:cstheme="majorBidi"/>
                <w:b w:val="0"/>
                <w:bCs w:val="0"/>
                <w:i/>
                <w:color w:val="000000" w:themeColor="text1"/>
              </w:rPr>
              <w:t>Piccolo-90ml</w:t>
            </w:r>
          </w:p>
        </w:tc>
        <w:tc>
          <w:tcPr>
            <w:tcW w:w="1563" w:type="dxa"/>
            <w:shd w:val="clear" w:color="auto" w:fill="auto"/>
            <w:vAlign w:val="center"/>
          </w:tcPr>
          <w:p w14:paraId="4B3A5025"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38</w:t>
            </w:r>
          </w:p>
        </w:tc>
        <w:tc>
          <w:tcPr>
            <w:tcW w:w="1276" w:type="dxa"/>
            <w:shd w:val="clear" w:color="auto" w:fill="auto"/>
            <w:vAlign w:val="center"/>
          </w:tcPr>
          <w:p w14:paraId="17218997"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41</w:t>
            </w:r>
          </w:p>
        </w:tc>
        <w:tc>
          <w:tcPr>
            <w:tcW w:w="1276" w:type="dxa"/>
            <w:shd w:val="clear" w:color="auto" w:fill="auto"/>
            <w:vAlign w:val="center"/>
          </w:tcPr>
          <w:p w14:paraId="7CA819C7"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49</w:t>
            </w:r>
          </w:p>
        </w:tc>
      </w:tr>
      <w:tr w:rsidR="00B95BC0" w:rsidRPr="005A4DB1" w14:paraId="1104E668" w14:textId="77777777" w:rsidTr="004F57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4" w:type="dxa"/>
            <w:tcBorders>
              <w:top w:val="none" w:sz="0" w:space="0" w:color="auto"/>
              <w:left w:val="none" w:sz="0" w:space="0" w:color="auto"/>
              <w:bottom w:val="none" w:sz="0" w:space="0" w:color="auto"/>
              <w:right w:val="none" w:sz="0" w:space="0" w:color="auto"/>
            </w:tcBorders>
            <w:shd w:val="clear" w:color="auto" w:fill="auto"/>
            <w:vAlign w:val="center"/>
          </w:tcPr>
          <w:p w14:paraId="7595ACF4" w14:textId="77777777" w:rsidR="00B7448C" w:rsidRPr="005A4DB1" w:rsidRDefault="00B7448C" w:rsidP="000B4359">
            <w:pPr>
              <w:spacing w:line="276" w:lineRule="auto"/>
              <w:jc w:val="center"/>
              <w:rPr>
                <w:rFonts w:asciiTheme="majorBidi" w:hAnsiTheme="majorBidi" w:cstheme="majorBidi"/>
                <w:b w:val="0"/>
                <w:bCs w:val="0"/>
                <w:i/>
                <w:color w:val="000000" w:themeColor="text1"/>
              </w:rPr>
            </w:pPr>
            <w:r w:rsidRPr="005A4DB1">
              <w:rPr>
                <w:rFonts w:asciiTheme="majorBidi" w:hAnsiTheme="majorBidi" w:cstheme="majorBidi"/>
                <w:b w:val="0"/>
                <w:bCs w:val="0"/>
                <w:i/>
                <w:color w:val="000000" w:themeColor="text1"/>
              </w:rPr>
              <w:t>Cappucino-150ml</w:t>
            </w:r>
          </w:p>
        </w:tc>
        <w:tc>
          <w:tcPr>
            <w:tcW w:w="1563" w:type="dxa"/>
            <w:tcBorders>
              <w:top w:val="none" w:sz="0" w:space="0" w:color="auto"/>
              <w:left w:val="none" w:sz="0" w:space="0" w:color="auto"/>
              <w:bottom w:val="none" w:sz="0" w:space="0" w:color="auto"/>
              <w:right w:val="none" w:sz="0" w:space="0" w:color="auto"/>
            </w:tcBorders>
            <w:shd w:val="clear" w:color="auto" w:fill="auto"/>
            <w:vAlign w:val="center"/>
          </w:tcPr>
          <w:p w14:paraId="0A19037B" w14:textId="77777777" w:rsidR="00B7448C" w:rsidRPr="005A4DB1" w:rsidRDefault="00B7448C" w:rsidP="000B435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59</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14:paraId="7CA73C74" w14:textId="77777777" w:rsidR="00B7448C" w:rsidRPr="005A4DB1" w:rsidRDefault="00B7448C" w:rsidP="000B435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61</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14:paraId="36C725E0" w14:textId="77777777" w:rsidR="00B7448C" w:rsidRPr="005A4DB1" w:rsidRDefault="00B7448C" w:rsidP="000B435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92</w:t>
            </w:r>
          </w:p>
        </w:tc>
      </w:tr>
      <w:tr w:rsidR="00B95BC0" w:rsidRPr="005A4DB1" w14:paraId="4B49C333" w14:textId="77777777" w:rsidTr="004F576C">
        <w:trPr>
          <w:jc w:val="center"/>
        </w:trPr>
        <w:tc>
          <w:tcPr>
            <w:cnfStyle w:val="001000000000" w:firstRow="0" w:lastRow="0" w:firstColumn="1" w:lastColumn="0" w:oddVBand="0" w:evenVBand="0" w:oddHBand="0" w:evenHBand="0" w:firstRowFirstColumn="0" w:firstRowLastColumn="0" w:lastRowFirstColumn="0" w:lastRowLastColumn="0"/>
            <w:tcW w:w="2954" w:type="dxa"/>
            <w:tcBorders>
              <w:left w:val="none" w:sz="0" w:space="0" w:color="auto"/>
              <w:right w:val="none" w:sz="0" w:space="0" w:color="auto"/>
            </w:tcBorders>
            <w:shd w:val="clear" w:color="auto" w:fill="auto"/>
            <w:vAlign w:val="center"/>
          </w:tcPr>
          <w:p w14:paraId="0407EA11" w14:textId="77777777" w:rsidR="00B7448C" w:rsidRPr="005A4DB1" w:rsidRDefault="00B7448C" w:rsidP="000B4359">
            <w:pPr>
              <w:spacing w:line="276" w:lineRule="auto"/>
              <w:jc w:val="center"/>
              <w:rPr>
                <w:rFonts w:asciiTheme="majorBidi" w:hAnsiTheme="majorBidi" w:cstheme="majorBidi"/>
                <w:b w:val="0"/>
                <w:bCs w:val="0"/>
                <w:i/>
                <w:color w:val="000000" w:themeColor="text1"/>
              </w:rPr>
            </w:pPr>
            <w:r w:rsidRPr="005A4DB1">
              <w:rPr>
                <w:rFonts w:asciiTheme="majorBidi" w:hAnsiTheme="majorBidi" w:cstheme="majorBidi"/>
                <w:b w:val="0"/>
                <w:bCs w:val="0"/>
                <w:i/>
                <w:color w:val="000000" w:themeColor="text1"/>
              </w:rPr>
              <w:t>Flat White-150ml</w:t>
            </w:r>
          </w:p>
        </w:tc>
        <w:tc>
          <w:tcPr>
            <w:tcW w:w="1563" w:type="dxa"/>
            <w:shd w:val="clear" w:color="auto" w:fill="auto"/>
            <w:vAlign w:val="center"/>
          </w:tcPr>
          <w:p w14:paraId="3EAB5030"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55</w:t>
            </w:r>
          </w:p>
        </w:tc>
        <w:tc>
          <w:tcPr>
            <w:tcW w:w="1276" w:type="dxa"/>
            <w:shd w:val="clear" w:color="auto" w:fill="auto"/>
            <w:vAlign w:val="center"/>
          </w:tcPr>
          <w:p w14:paraId="4D301C40"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62</w:t>
            </w:r>
          </w:p>
        </w:tc>
        <w:tc>
          <w:tcPr>
            <w:tcW w:w="1276" w:type="dxa"/>
            <w:shd w:val="clear" w:color="auto" w:fill="auto"/>
            <w:vAlign w:val="center"/>
          </w:tcPr>
          <w:p w14:paraId="49B8A2C9"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89</w:t>
            </w:r>
          </w:p>
        </w:tc>
      </w:tr>
    </w:tbl>
    <w:p w14:paraId="67D24E9F" w14:textId="68433B01" w:rsidR="00B7448C" w:rsidRPr="005A4DB1" w:rsidRDefault="00297478" w:rsidP="000B4359">
      <w:pPr>
        <w:spacing w:line="276" w:lineRule="auto"/>
        <w:ind w:firstLine="567"/>
        <w:jc w:val="both"/>
        <w:rPr>
          <w:rFonts w:asciiTheme="majorBidi" w:hAnsiTheme="majorBidi" w:cstheme="majorBidi"/>
          <w:color w:val="000000" w:themeColor="text1"/>
        </w:rPr>
      </w:pPr>
      <w:r w:rsidRPr="005A4DB1">
        <w:rPr>
          <w:rFonts w:asciiTheme="majorBidi" w:hAnsiTheme="majorBidi" w:cstheme="majorBidi"/>
          <w:color w:val="000000" w:themeColor="text1"/>
        </w:rPr>
        <w:t xml:space="preserve">       </w:t>
      </w:r>
      <w:r w:rsidR="00B7448C" w:rsidRPr="005A4DB1">
        <w:rPr>
          <w:rFonts w:asciiTheme="majorBidi" w:hAnsiTheme="majorBidi" w:cstheme="majorBidi"/>
          <w:color w:val="000000" w:themeColor="text1"/>
        </w:rPr>
        <w:t xml:space="preserve">Sumber: Data internal </w:t>
      </w:r>
      <w:r w:rsidR="00B7448C" w:rsidRPr="005A4DB1">
        <w:rPr>
          <w:rFonts w:asciiTheme="majorBidi" w:hAnsiTheme="majorBidi" w:cstheme="majorBidi"/>
          <w:i/>
          <w:iCs/>
          <w:color w:val="000000" w:themeColor="text1"/>
        </w:rPr>
        <w:t>Threeosix Coffee Shop</w:t>
      </w:r>
      <w:r w:rsidR="00B7448C" w:rsidRPr="005A4DB1">
        <w:rPr>
          <w:rFonts w:asciiTheme="majorBidi" w:hAnsiTheme="majorBidi" w:cstheme="majorBidi"/>
          <w:color w:val="000000" w:themeColor="text1"/>
        </w:rPr>
        <w:t>, Data diolah, 2016</w:t>
      </w:r>
    </w:p>
    <w:p w14:paraId="63ACB276" w14:textId="77777777" w:rsidR="00297478" w:rsidRPr="005A4DB1" w:rsidRDefault="00297478" w:rsidP="000B4359">
      <w:pPr>
        <w:spacing w:line="276" w:lineRule="auto"/>
        <w:ind w:firstLine="567"/>
        <w:jc w:val="both"/>
        <w:rPr>
          <w:rFonts w:asciiTheme="majorBidi" w:hAnsiTheme="majorBidi" w:cstheme="majorBidi"/>
          <w:color w:val="000000" w:themeColor="text1"/>
        </w:rPr>
      </w:pPr>
    </w:p>
    <w:p w14:paraId="6236212E" w14:textId="77777777" w:rsidR="00297478" w:rsidRPr="005A4DB1" w:rsidRDefault="00B7448C" w:rsidP="0036727A">
      <w:pPr>
        <w:spacing w:line="276" w:lineRule="auto"/>
        <w:ind w:firstLine="720"/>
        <w:jc w:val="both"/>
        <w:rPr>
          <w:rFonts w:asciiTheme="majorBidi" w:hAnsiTheme="majorBidi" w:cstheme="majorBidi"/>
          <w:color w:val="000000" w:themeColor="text1"/>
        </w:rPr>
      </w:pPr>
      <w:r w:rsidRPr="005A4DB1">
        <w:rPr>
          <w:rFonts w:asciiTheme="majorBidi" w:hAnsiTheme="majorBidi" w:cstheme="majorBidi"/>
          <w:color w:val="000000" w:themeColor="text1"/>
        </w:rPr>
        <w:t xml:space="preserve">Para pengunjung Threeosix </w:t>
      </w:r>
      <w:r w:rsidR="00297478" w:rsidRPr="005A4DB1">
        <w:rPr>
          <w:rFonts w:asciiTheme="majorBidi" w:hAnsiTheme="majorBidi" w:cstheme="majorBidi"/>
          <w:color w:val="000000" w:themeColor="text1"/>
        </w:rPr>
        <w:t>C</w:t>
      </w:r>
      <w:r w:rsidRPr="005A4DB1">
        <w:rPr>
          <w:rFonts w:asciiTheme="majorBidi" w:hAnsiTheme="majorBidi" w:cstheme="majorBidi"/>
          <w:color w:val="000000" w:themeColor="text1"/>
        </w:rPr>
        <w:t xml:space="preserve">offee </w:t>
      </w:r>
      <w:r w:rsidR="00297478" w:rsidRPr="005A4DB1">
        <w:rPr>
          <w:rFonts w:asciiTheme="majorBidi" w:hAnsiTheme="majorBidi" w:cstheme="majorBidi"/>
          <w:color w:val="000000" w:themeColor="text1"/>
        </w:rPr>
        <w:t>S</w:t>
      </w:r>
      <w:r w:rsidRPr="005A4DB1">
        <w:rPr>
          <w:rFonts w:asciiTheme="majorBidi" w:hAnsiTheme="majorBidi" w:cstheme="majorBidi"/>
          <w:color w:val="000000" w:themeColor="text1"/>
        </w:rPr>
        <w:t xml:space="preserve">hop merasa puas dengan produk yang ditawarkan oleh Threeosix </w:t>
      </w:r>
      <w:r w:rsidR="00297478" w:rsidRPr="005A4DB1">
        <w:rPr>
          <w:rFonts w:asciiTheme="majorBidi" w:hAnsiTheme="majorBidi" w:cstheme="majorBidi"/>
          <w:color w:val="000000" w:themeColor="text1"/>
        </w:rPr>
        <w:t>C</w:t>
      </w:r>
      <w:r w:rsidRPr="005A4DB1">
        <w:rPr>
          <w:rFonts w:asciiTheme="majorBidi" w:hAnsiTheme="majorBidi" w:cstheme="majorBidi"/>
          <w:color w:val="000000" w:themeColor="text1"/>
        </w:rPr>
        <w:t xml:space="preserve">offee </w:t>
      </w:r>
      <w:r w:rsidR="00297478" w:rsidRPr="005A4DB1">
        <w:rPr>
          <w:rFonts w:asciiTheme="majorBidi" w:hAnsiTheme="majorBidi" w:cstheme="majorBidi"/>
          <w:color w:val="000000" w:themeColor="text1"/>
        </w:rPr>
        <w:t>S</w:t>
      </w:r>
      <w:r w:rsidRPr="005A4DB1">
        <w:rPr>
          <w:rFonts w:asciiTheme="majorBidi" w:hAnsiTheme="majorBidi" w:cstheme="majorBidi"/>
          <w:color w:val="000000" w:themeColor="text1"/>
        </w:rPr>
        <w:t xml:space="preserve">hop, dan juga suasanan </w:t>
      </w:r>
      <w:r w:rsidRPr="005A4DB1">
        <w:rPr>
          <w:rFonts w:asciiTheme="majorBidi" w:hAnsiTheme="majorBidi" w:cstheme="majorBidi"/>
          <w:i/>
          <w:color w:val="000000" w:themeColor="text1"/>
        </w:rPr>
        <w:t xml:space="preserve">café </w:t>
      </w:r>
      <w:r w:rsidRPr="005A4DB1">
        <w:rPr>
          <w:rFonts w:asciiTheme="majorBidi" w:hAnsiTheme="majorBidi" w:cstheme="majorBidi"/>
          <w:color w:val="000000" w:themeColor="text1"/>
        </w:rPr>
        <w:t xml:space="preserve">yang nyaman dengan wifi berkapasitas tinggi menjadikan Threeosix </w:t>
      </w:r>
      <w:r w:rsidR="00297478" w:rsidRPr="005A4DB1">
        <w:rPr>
          <w:rFonts w:asciiTheme="majorBidi" w:hAnsiTheme="majorBidi" w:cstheme="majorBidi"/>
          <w:color w:val="000000" w:themeColor="text1"/>
        </w:rPr>
        <w:t>C</w:t>
      </w:r>
      <w:r w:rsidRPr="005A4DB1">
        <w:rPr>
          <w:rFonts w:asciiTheme="majorBidi" w:hAnsiTheme="majorBidi" w:cstheme="majorBidi"/>
          <w:color w:val="000000" w:themeColor="text1"/>
        </w:rPr>
        <w:t xml:space="preserve">offee </w:t>
      </w:r>
      <w:r w:rsidR="00297478" w:rsidRPr="005A4DB1">
        <w:rPr>
          <w:rFonts w:asciiTheme="majorBidi" w:hAnsiTheme="majorBidi" w:cstheme="majorBidi"/>
          <w:color w:val="000000" w:themeColor="text1"/>
        </w:rPr>
        <w:t>S</w:t>
      </w:r>
      <w:r w:rsidRPr="005A4DB1">
        <w:rPr>
          <w:rFonts w:asciiTheme="majorBidi" w:hAnsiTheme="majorBidi" w:cstheme="majorBidi"/>
          <w:color w:val="000000" w:themeColor="text1"/>
        </w:rPr>
        <w:t>hop sebagai tempat yang diminati di Surabaya.</w:t>
      </w:r>
    </w:p>
    <w:p w14:paraId="7C422061" w14:textId="77777777" w:rsidR="00963188" w:rsidRPr="005A4DB1" w:rsidRDefault="00963188" w:rsidP="0036727A">
      <w:pPr>
        <w:spacing w:line="276" w:lineRule="auto"/>
        <w:ind w:firstLine="720"/>
        <w:jc w:val="both"/>
        <w:rPr>
          <w:rFonts w:asciiTheme="majorBidi" w:hAnsiTheme="majorBidi" w:cstheme="majorBidi"/>
          <w:color w:val="000000" w:themeColor="text1"/>
        </w:rPr>
      </w:pPr>
    </w:p>
    <w:p w14:paraId="4BA02430" w14:textId="427F95C8" w:rsidR="00B7448C" w:rsidRPr="005A4DB1" w:rsidRDefault="00B7448C" w:rsidP="000B4359">
      <w:pPr>
        <w:spacing w:line="276" w:lineRule="auto"/>
        <w:jc w:val="center"/>
        <w:rPr>
          <w:rFonts w:asciiTheme="majorBidi" w:hAnsiTheme="majorBidi" w:cstheme="majorBidi"/>
          <w:b/>
          <w:bCs/>
          <w:color w:val="000000" w:themeColor="text1"/>
        </w:rPr>
      </w:pPr>
      <w:r w:rsidRPr="005A4DB1">
        <w:rPr>
          <w:rFonts w:asciiTheme="majorBidi" w:hAnsiTheme="majorBidi" w:cstheme="majorBidi"/>
          <w:b/>
          <w:bCs/>
          <w:color w:val="000000" w:themeColor="text1"/>
        </w:rPr>
        <w:t>Tabel 4</w:t>
      </w:r>
      <w:r w:rsidR="001D7538" w:rsidRPr="005A4DB1">
        <w:rPr>
          <w:rFonts w:asciiTheme="majorBidi" w:hAnsiTheme="majorBidi" w:cstheme="majorBidi"/>
          <w:b/>
          <w:bCs/>
          <w:color w:val="000000" w:themeColor="text1"/>
        </w:rPr>
        <w:t>.</w:t>
      </w:r>
      <w:r w:rsidRPr="005A4DB1">
        <w:rPr>
          <w:rFonts w:asciiTheme="majorBidi" w:hAnsiTheme="majorBidi" w:cstheme="majorBidi"/>
          <w:b/>
          <w:bCs/>
          <w:color w:val="000000" w:themeColor="text1"/>
        </w:rPr>
        <w:t xml:space="preserve"> Data Pengunjung Threeosix </w:t>
      </w:r>
      <w:r w:rsidR="002B7056" w:rsidRPr="005A4DB1">
        <w:rPr>
          <w:rFonts w:asciiTheme="majorBidi" w:hAnsiTheme="majorBidi" w:cstheme="majorBidi"/>
          <w:b/>
          <w:bCs/>
          <w:color w:val="000000" w:themeColor="text1"/>
        </w:rPr>
        <w:t>C</w:t>
      </w:r>
      <w:r w:rsidRPr="005A4DB1">
        <w:rPr>
          <w:rFonts w:asciiTheme="majorBidi" w:hAnsiTheme="majorBidi" w:cstheme="majorBidi"/>
          <w:b/>
          <w:bCs/>
          <w:color w:val="000000" w:themeColor="text1"/>
        </w:rPr>
        <w:t xml:space="preserve">offee </w:t>
      </w:r>
      <w:r w:rsidR="002B7056" w:rsidRPr="005A4DB1">
        <w:rPr>
          <w:rFonts w:asciiTheme="majorBidi" w:hAnsiTheme="majorBidi" w:cstheme="majorBidi"/>
          <w:b/>
          <w:bCs/>
          <w:color w:val="000000" w:themeColor="text1"/>
        </w:rPr>
        <w:t>S</w:t>
      </w:r>
      <w:r w:rsidRPr="005A4DB1">
        <w:rPr>
          <w:rFonts w:asciiTheme="majorBidi" w:hAnsiTheme="majorBidi" w:cstheme="majorBidi"/>
          <w:b/>
          <w:bCs/>
          <w:color w:val="000000" w:themeColor="text1"/>
        </w:rPr>
        <w:t>hop Surabaya Tahun 2016</w:t>
      </w:r>
    </w:p>
    <w:tbl>
      <w:tblPr>
        <w:tblStyle w:val="MediumShading2"/>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2276"/>
        <w:gridCol w:w="2276"/>
        <w:gridCol w:w="2276"/>
      </w:tblGrid>
      <w:tr w:rsidR="00B95BC0" w:rsidRPr="005A4DB1" w14:paraId="305EFABD" w14:textId="77777777" w:rsidTr="00E57615">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100" w:firstRow="0" w:lastRow="0" w:firstColumn="1" w:lastColumn="0" w:oddVBand="0" w:evenVBand="0" w:oddHBand="0" w:evenHBand="0" w:firstRowFirstColumn="1" w:firstRowLastColumn="0" w:lastRowFirstColumn="0" w:lastRowLastColumn="0"/>
            <w:tcW w:w="2276" w:type="dxa"/>
            <w:shd w:val="clear" w:color="auto" w:fill="auto"/>
            <w:vAlign w:val="center"/>
          </w:tcPr>
          <w:p w14:paraId="59991B3B" w14:textId="77777777" w:rsidR="00B7448C" w:rsidRPr="005A4DB1" w:rsidRDefault="00B7448C" w:rsidP="000B4359">
            <w:pPr>
              <w:spacing w:line="276" w:lineRule="auto"/>
              <w:jc w:val="center"/>
              <w:rPr>
                <w:rFonts w:asciiTheme="majorBidi" w:hAnsiTheme="majorBidi" w:cstheme="majorBidi"/>
                <w:color w:val="000000" w:themeColor="text1"/>
              </w:rPr>
            </w:pPr>
            <w:r w:rsidRPr="005A4DB1">
              <w:rPr>
                <w:rFonts w:asciiTheme="majorBidi" w:hAnsiTheme="majorBidi" w:cstheme="majorBidi"/>
                <w:color w:val="000000" w:themeColor="text1"/>
              </w:rPr>
              <w:t>Hari Operasional</w:t>
            </w:r>
          </w:p>
        </w:tc>
        <w:tc>
          <w:tcPr>
            <w:tcW w:w="2276" w:type="dxa"/>
            <w:shd w:val="clear" w:color="auto" w:fill="auto"/>
            <w:vAlign w:val="center"/>
          </w:tcPr>
          <w:p w14:paraId="61B67F72" w14:textId="77777777" w:rsidR="00B7448C" w:rsidRPr="005A4DB1" w:rsidRDefault="00B7448C" w:rsidP="000B435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Februari ’16 (orang)</w:t>
            </w:r>
          </w:p>
        </w:tc>
        <w:tc>
          <w:tcPr>
            <w:tcW w:w="2276" w:type="dxa"/>
            <w:shd w:val="clear" w:color="auto" w:fill="auto"/>
            <w:vAlign w:val="center"/>
          </w:tcPr>
          <w:p w14:paraId="31443086" w14:textId="77777777" w:rsidR="00B7448C" w:rsidRPr="005A4DB1" w:rsidRDefault="00B7448C" w:rsidP="000B435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Maret ’16      (orang)</w:t>
            </w:r>
          </w:p>
        </w:tc>
        <w:tc>
          <w:tcPr>
            <w:tcW w:w="2276" w:type="dxa"/>
            <w:shd w:val="clear" w:color="auto" w:fill="auto"/>
            <w:vAlign w:val="center"/>
          </w:tcPr>
          <w:p w14:paraId="2006650A" w14:textId="77777777" w:rsidR="00B7448C" w:rsidRPr="005A4DB1" w:rsidRDefault="00B7448C" w:rsidP="000B435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April ’16       (orang)</w:t>
            </w:r>
          </w:p>
        </w:tc>
      </w:tr>
      <w:tr w:rsidR="00B95BC0" w:rsidRPr="005A4DB1" w14:paraId="6464A0AB" w14:textId="77777777" w:rsidTr="00E57615">
        <w:trPr>
          <w:cnfStyle w:val="000000100000" w:firstRow="0" w:lastRow="0" w:firstColumn="0" w:lastColumn="0" w:oddVBand="0" w:evenVBand="0" w:oddHBand="1"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2276" w:type="dxa"/>
            <w:shd w:val="clear" w:color="auto" w:fill="auto"/>
            <w:vAlign w:val="center"/>
          </w:tcPr>
          <w:p w14:paraId="46C5F0CA" w14:textId="77777777" w:rsidR="00B7448C" w:rsidRPr="005A4DB1" w:rsidRDefault="00B7448C" w:rsidP="000B4359">
            <w:pPr>
              <w:spacing w:line="276" w:lineRule="auto"/>
              <w:jc w:val="center"/>
              <w:rPr>
                <w:rFonts w:asciiTheme="majorBidi" w:hAnsiTheme="majorBidi" w:cstheme="majorBidi"/>
                <w:b w:val="0"/>
                <w:bCs w:val="0"/>
                <w:color w:val="000000" w:themeColor="text1"/>
              </w:rPr>
            </w:pPr>
            <w:r w:rsidRPr="005A4DB1">
              <w:rPr>
                <w:rFonts w:asciiTheme="majorBidi" w:hAnsiTheme="majorBidi" w:cstheme="majorBidi"/>
                <w:b w:val="0"/>
                <w:bCs w:val="0"/>
                <w:color w:val="000000" w:themeColor="text1"/>
              </w:rPr>
              <w:t>Minggu 1</w:t>
            </w:r>
          </w:p>
        </w:tc>
        <w:tc>
          <w:tcPr>
            <w:tcW w:w="2276" w:type="dxa"/>
            <w:tcBorders>
              <w:left w:val="nil"/>
              <w:right w:val="nil"/>
            </w:tcBorders>
            <w:shd w:val="clear" w:color="auto" w:fill="auto"/>
            <w:vAlign w:val="center"/>
          </w:tcPr>
          <w:p w14:paraId="32B33DD7" w14:textId="77777777" w:rsidR="00B7448C" w:rsidRPr="005A4DB1" w:rsidRDefault="00B7448C" w:rsidP="000B435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47</w:t>
            </w:r>
          </w:p>
        </w:tc>
        <w:tc>
          <w:tcPr>
            <w:tcW w:w="2276" w:type="dxa"/>
            <w:tcBorders>
              <w:left w:val="nil"/>
              <w:right w:val="nil"/>
            </w:tcBorders>
            <w:shd w:val="clear" w:color="auto" w:fill="auto"/>
            <w:vAlign w:val="center"/>
          </w:tcPr>
          <w:p w14:paraId="21582D62" w14:textId="77777777" w:rsidR="00B7448C" w:rsidRPr="005A4DB1" w:rsidRDefault="00B7448C" w:rsidP="000B435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52</w:t>
            </w:r>
          </w:p>
        </w:tc>
        <w:tc>
          <w:tcPr>
            <w:tcW w:w="2276" w:type="dxa"/>
            <w:tcBorders>
              <w:left w:val="nil"/>
              <w:right w:val="nil"/>
            </w:tcBorders>
            <w:shd w:val="clear" w:color="auto" w:fill="auto"/>
            <w:vAlign w:val="center"/>
          </w:tcPr>
          <w:p w14:paraId="4ED1DEFE" w14:textId="77777777" w:rsidR="00B7448C" w:rsidRPr="005A4DB1" w:rsidRDefault="00B7448C" w:rsidP="000B435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56</w:t>
            </w:r>
          </w:p>
        </w:tc>
      </w:tr>
      <w:tr w:rsidR="00B95BC0" w:rsidRPr="005A4DB1" w14:paraId="79486E2C" w14:textId="77777777" w:rsidTr="00E57615">
        <w:trPr>
          <w:trHeight w:val="458"/>
          <w:jc w:val="center"/>
        </w:trPr>
        <w:tc>
          <w:tcPr>
            <w:cnfStyle w:val="001000000000" w:firstRow="0" w:lastRow="0" w:firstColumn="1" w:lastColumn="0" w:oddVBand="0" w:evenVBand="0" w:oddHBand="0" w:evenHBand="0" w:firstRowFirstColumn="0" w:firstRowLastColumn="0" w:lastRowFirstColumn="0" w:lastRowLastColumn="0"/>
            <w:tcW w:w="2276" w:type="dxa"/>
            <w:shd w:val="clear" w:color="auto" w:fill="auto"/>
            <w:vAlign w:val="center"/>
          </w:tcPr>
          <w:p w14:paraId="0374BDA1" w14:textId="77777777" w:rsidR="00B7448C" w:rsidRPr="005A4DB1" w:rsidRDefault="00B7448C" w:rsidP="000B4359">
            <w:pPr>
              <w:spacing w:line="276" w:lineRule="auto"/>
              <w:jc w:val="center"/>
              <w:rPr>
                <w:rFonts w:asciiTheme="majorBidi" w:hAnsiTheme="majorBidi" w:cstheme="majorBidi"/>
                <w:b w:val="0"/>
                <w:bCs w:val="0"/>
                <w:color w:val="000000" w:themeColor="text1"/>
              </w:rPr>
            </w:pPr>
            <w:r w:rsidRPr="005A4DB1">
              <w:rPr>
                <w:rFonts w:asciiTheme="majorBidi" w:hAnsiTheme="majorBidi" w:cstheme="majorBidi"/>
                <w:b w:val="0"/>
                <w:bCs w:val="0"/>
                <w:color w:val="000000" w:themeColor="text1"/>
              </w:rPr>
              <w:t>Minggu 2</w:t>
            </w:r>
          </w:p>
        </w:tc>
        <w:tc>
          <w:tcPr>
            <w:tcW w:w="2276" w:type="dxa"/>
            <w:tcBorders>
              <w:left w:val="nil"/>
              <w:right w:val="nil"/>
            </w:tcBorders>
            <w:shd w:val="clear" w:color="auto" w:fill="auto"/>
            <w:vAlign w:val="center"/>
          </w:tcPr>
          <w:p w14:paraId="309B867B"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49</w:t>
            </w:r>
          </w:p>
        </w:tc>
        <w:tc>
          <w:tcPr>
            <w:tcW w:w="2276" w:type="dxa"/>
            <w:tcBorders>
              <w:left w:val="nil"/>
              <w:right w:val="nil"/>
            </w:tcBorders>
            <w:shd w:val="clear" w:color="auto" w:fill="auto"/>
            <w:vAlign w:val="center"/>
          </w:tcPr>
          <w:p w14:paraId="5982F0FA"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53</w:t>
            </w:r>
          </w:p>
        </w:tc>
        <w:tc>
          <w:tcPr>
            <w:tcW w:w="2276" w:type="dxa"/>
            <w:tcBorders>
              <w:left w:val="nil"/>
              <w:right w:val="nil"/>
            </w:tcBorders>
            <w:shd w:val="clear" w:color="auto" w:fill="auto"/>
            <w:vAlign w:val="center"/>
          </w:tcPr>
          <w:p w14:paraId="0F638DED"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58</w:t>
            </w:r>
          </w:p>
        </w:tc>
      </w:tr>
      <w:tr w:rsidR="00B95BC0" w:rsidRPr="005A4DB1" w14:paraId="28D2647F" w14:textId="77777777" w:rsidTr="00E57615">
        <w:trPr>
          <w:cnfStyle w:val="000000100000" w:firstRow="0" w:lastRow="0" w:firstColumn="0" w:lastColumn="0" w:oddVBand="0" w:evenVBand="0" w:oddHBand="1"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2276" w:type="dxa"/>
            <w:tcBorders>
              <w:bottom w:val="single" w:sz="4" w:space="0" w:color="auto"/>
            </w:tcBorders>
            <w:shd w:val="clear" w:color="auto" w:fill="auto"/>
            <w:vAlign w:val="center"/>
          </w:tcPr>
          <w:p w14:paraId="6AB78D36" w14:textId="77777777" w:rsidR="00B7448C" w:rsidRPr="005A4DB1" w:rsidRDefault="00B7448C" w:rsidP="000B4359">
            <w:pPr>
              <w:spacing w:line="276" w:lineRule="auto"/>
              <w:jc w:val="center"/>
              <w:rPr>
                <w:rFonts w:asciiTheme="majorBidi" w:hAnsiTheme="majorBidi" w:cstheme="majorBidi"/>
                <w:b w:val="0"/>
                <w:bCs w:val="0"/>
                <w:color w:val="000000" w:themeColor="text1"/>
              </w:rPr>
            </w:pPr>
            <w:r w:rsidRPr="005A4DB1">
              <w:rPr>
                <w:rFonts w:asciiTheme="majorBidi" w:hAnsiTheme="majorBidi" w:cstheme="majorBidi"/>
                <w:b w:val="0"/>
                <w:bCs w:val="0"/>
                <w:color w:val="000000" w:themeColor="text1"/>
              </w:rPr>
              <w:t>Minggu 3</w:t>
            </w:r>
          </w:p>
        </w:tc>
        <w:tc>
          <w:tcPr>
            <w:tcW w:w="2276" w:type="dxa"/>
            <w:tcBorders>
              <w:left w:val="nil"/>
              <w:bottom w:val="single" w:sz="4" w:space="0" w:color="auto"/>
              <w:right w:val="nil"/>
            </w:tcBorders>
            <w:shd w:val="clear" w:color="auto" w:fill="auto"/>
            <w:vAlign w:val="center"/>
          </w:tcPr>
          <w:p w14:paraId="1EB13AF1" w14:textId="77777777" w:rsidR="00B7448C" w:rsidRPr="005A4DB1" w:rsidRDefault="00B7448C" w:rsidP="000B435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46</w:t>
            </w:r>
          </w:p>
        </w:tc>
        <w:tc>
          <w:tcPr>
            <w:tcW w:w="2276" w:type="dxa"/>
            <w:tcBorders>
              <w:left w:val="nil"/>
              <w:bottom w:val="single" w:sz="4" w:space="0" w:color="auto"/>
              <w:right w:val="nil"/>
            </w:tcBorders>
            <w:shd w:val="clear" w:color="auto" w:fill="auto"/>
            <w:vAlign w:val="center"/>
          </w:tcPr>
          <w:p w14:paraId="102EFFBA" w14:textId="77777777" w:rsidR="00B7448C" w:rsidRPr="005A4DB1" w:rsidRDefault="00B7448C" w:rsidP="000B435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55</w:t>
            </w:r>
          </w:p>
        </w:tc>
        <w:tc>
          <w:tcPr>
            <w:tcW w:w="2276" w:type="dxa"/>
            <w:tcBorders>
              <w:left w:val="nil"/>
              <w:bottom w:val="single" w:sz="4" w:space="0" w:color="auto"/>
              <w:right w:val="nil"/>
            </w:tcBorders>
            <w:shd w:val="clear" w:color="auto" w:fill="auto"/>
            <w:vAlign w:val="center"/>
          </w:tcPr>
          <w:p w14:paraId="761543AE" w14:textId="77777777" w:rsidR="00B7448C" w:rsidRPr="005A4DB1" w:rsidRDefault="00B7448C" w:rsidP="000B435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61</w:t>
            </w:r>
          </w:p>
        </w:tc>
      </w:tr>
      <w:tr w:rsidR="00B95BC0" w:rsidRPr="005A4DB1" w14:paraId="14CBAB88" w14:textId="77777777" w:rsidTr="00E57615">
        <w:trPr>
          <w:trHeight w:val="445"/>
          <w:jc w:val="center"/>
        </w:trPr>
        <w:tc>
          <w:tcPr>
            <w:cnfStyle w:val="001000000000" w:firstRow="0" w:lastRow="0" w:firstColumn="1" w:lastColumn="0" w:oddVBand="0" w:evenVBand="0" w:oddHBand="0" w:evenHBand="0" w:firstRowFirstColumn="0" w:firstRowLastColumn="0" w:lastRowFirstColumn="0" w:lastRowLastColumn="0"/>
            <w:tcW w:w="2276" w:type="dxa"/>
            <w:tcBorders>
              <w:bottom w:val="single" w:sz="4" w:space="0" w:color="auto"/>
            </w:tcBorders>
            <w:shd w:val="clear" w:color="auto" w:fill="auto"/>
            <w:vAlign w:val="center"/>
          </w:tcPr>
          <w:p w14:paraId="2A662066" w14:textId="77777777" w:rsidR="00B7448C" w:rsidRPr="005A4DB1" w:rsidRDefault="00B7448C" w:rsidP="000B4359">
            <w:pPr>
              <w:spacing w:line="276" w:lineRule="auto"/>
              <w:jc w:val="center"/>
              <w:rPr>
                <w:rFonts w:asciiTheme="majorBidi" w:hAnsiTheme="majorBidi" w:cstheme="majorBidi"/>
                <w:b w:val="0"/>
                <w:bCs w:val="0"/>
                <w:color w:val="000000" w:themeColor="text1"/>
              </w:rPr>
            </w:pPr>
            <w:r w:rsidRPr="005A4DB1">
              <w:rPr>
                <w:rFonts w:asciiTheme="majorBidi" w:hAnsiTheme="majorBidi" w:cstheme="majorBidi"/>
                <w:b w:val="0"/>
                <w:bCs w:val="0"/>
                <w:color w:val="000000" w:themeColor="text1"/>
              </w:rPr>
              <w:t>Minggu 4</w:t>
            </w:r>
          </w:p>
        </w:tc>
        <w:tc>
          <w:tcPr>
            <w:tcW w:w="2276" w:type="dxa"/>
            <w:tcBorders>
              <w:left w:val="nil"/>
              <w:bottom w:val="single" w:sz="4" w:space="0" w:color="auto"/>
              <w:right w:val="nil"/>
            </w:tcBorders>
            <w:shd w:val="clear" w:color="auto" w:fill="auto"/>
            <w:vAlign w:val="center"/>
          </w:tcPr>
          <w:p w14:paraId="2AF5AEBD"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51</w:t>
            </w:r>
          </w:p>
        </w:tc>
        <w:tc>
          <w:tcPr>
            <w:tcW w:w="2276" w:type="dxa"/>
            <w:tcBorders>
              <w:left w:val="nil"/>
              <w:bottom w:val="single" w:sz="4" w:space="0" w:color="auto"/>
              <w:right w:val="nil"/>
            </w:tcBorders>
            <w:shd w:val="clear" w:color="auto" w:fill="auto"/>
            <w:vAlign w:val="center"/>
          </w:tcPr>
          <w:p w14:paraId="2E3D5FA7"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57</w:t>
            </w:r>
          </w:p>
        </w:tc>
        <w:tc>
          <w:tcPr>
            <w:tcW w:w="2276" w:type="dxa"/>
            <w:tcBorders>
              <w:left w:val="nil"/>
              <w:bottom w:val="single" w:sz="4" w:space="0" w:color="auto"/>
              <w:right w:val="nil"/>
            </w:tcBorders>
            <w:shd w:val="clear" w:color="auto" w:fill="auto"/>
            <w:vAlign w:val="center"/>
          </w:tcPr>
          <w:p w14:paraId="038B5F17" w14:textId="77777777" w:rsidR="00B7448C" w:rsidRPr="005A4DB1" w:rsidRDefault="00B7448C"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A4DB1">
              <w:rPr>
                <w:rFonts w:asciiTheme="majorBidi" w:hAnsiTheme="majorBidi" w:cstheme="majorBidi"/>
                <w:color w:val="000000" w:themeColor="text1"/>
              </w:rPr>
              <w:t>64</w:t>
            </w:r>
          </w:p>
        </w:tc>
      </w:tr>
    </w:tbl>
    <w:p w14:paraId="64804065" w14:textId="77777777" w:rsidR="00B7448C" w:rsidRPr="005A4DB1" w:rsidRDefault="00B7448C" w:rsidP="000B4359">
      <w:pPr>
        <w:spacing w:line="276" w:lineRule="auto"/>
        <w:ind w:left="-540" w:firstLine="567"/>
        <w:jc w:val="both"/>
        <w:rPr>
          <w:rFonts w:asciiTheme="majorBidi" w:hAnsiTheme="majorBidi" w:cstheme="majorBidi"/>
          <w:color w:val="000000" w:themeColor="text1"/>
        </w:rPr>
      </w:pPr>
      <w:r w:rsidRPr="005A4DB1">
        <w:rPr>
          <w:rFonts w:asciiTheme="majorBidi" w:hAnsiTheme="majorBidi" w:cstheme="majorBidi"/>
          <w:color w:val="000000" w:themeColor="text1"/>
        </w:rPr>
        <w:t>Sumber: Data internal Threeosix Coffee Shop, Data diolah, 2016</w:t>
      </w:r>
    </w:p>
    <w:p w14:paraId="5DA4617B" w14:textId="77777777" w:rsidR="002B7056" w:rsidRPr="005A4DB1" w:rsidRDefault="002B7056" w:rsidP="000B4359">
      <w:pPr>
        <w:spacing w:line="276" w:lineRule="auto"/>
        <w:ind w:firstLine="567"/>
        <w:jc w:val="both"/>
        <w:rPr>
          <w:rFonts w:asciiTheme="majorBidi" w:hAnsiTheme="majorBidi" w:cstheme="majorBidi"/>
          <w:color w:val="000000" w:themeColor="text1"/>
        </w:rPr>
      </w:pPr>
    </w:p>
    <w:p w14:paraId="650616C5" w14:textId="63B9124C" w:rsidR="002B7056" w:rsidRPr="005A4DB1" w:rsidRDefault="00B7448C" w:rsidP="0036727A">
      <w:pPr>
        <w:spacing w:line="276" w:lineRule="auto"/>
        <w:ind w:firstLine="720"/>
        <w:jc w:val="both"/>
        <w:rPr>
          <w:rFonts w:asciiTheme="majorBidi" w:hAnsiTheme="majorBidi" w:cstheme="majorBidi"/>
          <w:color w:val="000000" w:themeColor="text1"/>
        </w:rPr>
      </w:pPr>
      <w:r w:rsidRPr="005A4DB1">
        <w:rPr>
          <w:rFonts w:asciiTheme="majorBidi" w:hAnsiTheme="majorBidi" w:cstheme="majorBidi"/>
          <w:color w:val="000000" w:themeColor="text1"/>
        </w:rPr>
        <w:t xml:space="preserve">Dari </w:t>
      </w:r>
      <w:r w:rsidR="002B7056" w:rsidRPr="005A4DB1">
        <w:rPr>
          <w:rFonts w:asciiTheme="majorBidi" w:hAnsiTheme="majorBidi" w:cstheme="majorBidi"/>
          <w:color w:val="000000" w:themeColor="text1"/>
        </w:rPr>
        <w:t>T</w:t>
      </w:r>
      <w:r w:rsidRPr="005A4DB1">
        <w:rPr>
          <w:rFonts w:asciiTheme="majorBidi" w:hAnsiTheme="majorBidi" w:cstheme="majorBidi"/>
          <w:color w:val="000000" w:themeColor="text1"/>
        </w:rPr>
        <w:t>abel</w:t>
      </w:r>
      <w:r w:rsidR="001D7538" w:rsidRPr="005A4DB1">
        <w:rPr>
          <w:rFonts w:asciiTheme="majorBidi" w:hAnsiTheme="majorBidi" w:cstheme="majorBidi"/>
          <w:color w:val="000000" w:themeColor="text1"/>
        </w:rPr>
        <w:t xml:space="preserve"> </w:t>
      </w:r>
      <w:r w:rsidR="002B7056" w:rsidRPr="005A4DB1">
        <w:rPr>
          <w:rFonts w:asciiTheme="majorBidi" w:hAnsiTheme="majorBidi" w:cstheme="majorBidi"/>
          <w:color w:val="000000" w:themeColor="text1"/>
        </w:rPr>
        <w:t xml:space="preserve">4 </w:t>
      </w:r>
      <w:r w:rsidRPr="005A4DB1">
        <w:rPr>
          <w:rFonts w:asciiTheme="majorBidi" w:hAnsiTheme="majorBidi" w:cstheme="majorBidi"/>
          <w:color w:val="000000" w:themeColor="text1"/>
        </w:rPr>
        <w:t xml:space="preserve">menunjukkan jumlah pengunjung </w:t>
      </w:r>
      <w:r w:rsidRPr="005A4DB1">
        <w:rPr>
          <w:rFonts w:asciiTheme="majorBidi" w:hAnsiTheme="majorBidi" w:cstheme="majorBidi"/>
          <w:i/>
          <w:iCs/>
          <w:color w:val="000000" w:themeColor="text1"/>
        </w:rPr>
        <w:t xml:space="preserve">Threeosix </w:t>
      </w:r>
      <w:r w:rsidR="002B7056" w:rsidRPr="005A4DB1">
        <w:rPr>
          <w:rFonts w:asciiTheme="majorBidi" w:hAnsiTheme="majorBidi" w:cstheme="majorBidi"/>
          <w:i/>
          <w:iCs/>
          <w:color w:val="000000" w:themeColor="text1"/>
        </w:rPr>
        <w:t>C</w:t>
      </w:r>
      <w:r w:rsidRPr="005A4DB1">
        <w:rPr>
          <w:rFonts w:asciiTheme="majorBidi" w:hAnsiTheme="majorBidi" w:cstheme="majorBidi"/>
          <w:i/>
          <w:iCs/>
          <w:color w:val="000000" w:themeColor="text1"/>
        </w:rPr>
        <w:t xml:space="preserve">offee </w:t>
      </w:r>
      <w:r w:rsidR="002B7056" w:rsidRPr="005A4DB1">
        <w:rPr>
          <w:rFonts w:asciiTheme="majorBidi" w:hAnsiTheme="majorBidi" w:cstheme="majorBidi"/>
          <w:i/>
          <w:iCs/>
          <w:color w:val="000000" w:themeColor="text1"/>
        </w:rPr>
        <w:t>S</w:t>
      </w:r>
      <w:r w:rsidRPr="005A4DB1">
        <w:rPr>
          <w:rFonts w:asciiTheme="majorBidi" w:hAnsiTheme="majorBidi" w:cstheme="majorBidi"/>
          <w:i/>
          <w:iCs/>
          <w:color w:val="000000" w:themeColor="text1"/>
        </w:rPr>
        <w:t>hop</w:t>
      </w:r>
      <w:r w:rsidR="002B7056" w:rsidRPr="005A4DB1">
        <w:rPr>
          <w:rFonts w:asciiTheme="majorBidi" w:hAnsiTheme="majorBidi" w:cstheme="majorBidi"/>
          <w:color w:val="000000" w:themeColor="text1"/>
        </w:rPr>
        <w:t>,</w:t>
      </w:r>
      <w:r w:rsidRPr="005A4DB1">
        <w:rPr>
          <w:rFonts w:asciiTheme="majorBidi" w:hAnsiTheme="majorBidi" w:cstheme="majorBidi"/>
          <w:color w:val="000000" w:themeColor="text1"/>
        </w:rPr>
        <w:t xml:space="preserve"> baik pria maupun wanita dengan karakteristik yang berbeda-beda. Jumlah pengunjung yang meningkat ini menjadikan </w:t>
      </w:r>
      <w:r w:rsidRPr="005A4DB1">
        <w:rPr>
          <w:rFonts w:asciiTheme="majorBidi" w:hAnsiTheme="majorBidi" w:cstheme="majorBidi"/>
          <w:i/>
          <w:iCs/>
          <w:color w:val="000000" w:themeColor="text1"/>
        </w:rPr>
        <w:t xml:space="preserve">Threeosix </w:t>
      </w:r>
      <w:r w:rsidR="002B7056" w:rsidRPr="005A4DB1">
        <w:rPr>
          <w:rFonts w:asciiTheme="majorBidi" w:hAnsiTheme="majorBidi" w:cstheme="majorBidi"/>
          <w:i/>
          <w:iCs/>
          <w:color w:val="000000" w:themeColor="text1"/>
        </w:rPr>
        <w:t>C</w:t>
      </w:r>
      <w:r w:rsidRPr="005A4DB1">
        <w:rPr>
          <w:rFonts w:asciiTheme="majorBidi" w:hAnsiTheme="majorBidi" w:cstheme="majorBidi"/>
          <w:i/>
          <w:iCs/>
          <w:color w:val="000000" w:themeColor="text1"/>
        </w:rPr>
        <w:t xml:space="preserve">offee </w:t>
      </w:r>
      <w:r w:rsidR="002B7056" w:rsidRPr="005A4DB1">
        <w:rPr>
          <w:rFonts w:asciiTheme="majorBidi" w:hAnsiTheme="majorBidi" w:cstheme="majorBidi"/>
          <w:i/>
          <w:iCs/>
          <w:color w:val="000000" w:themeColor="text1"/>
        </w:rPr>
        <w:t>S</w:t>
      </w:r>
      <w:r w:rsidRPr="005A4DB1">
        <w:rPr>
          <w:rFonts w:asciiTheme="majorBidi" w:hAnsiTheme="majorBidi" w:cstheme="majorBidi"/>
          <w:i/>
          <w:iCs/>
          <w:color w:val="000000" w:themeColor="text1"/>
        </w:rPr>
        <w:t>hop</w:t>
      </w:r>
      <w:r w:rsidRPr="005A4DB1">
        <w:rPr>
          <w:rFonts w:asciiTheme="majorBidi" w:hAnsiTheme="majorBidi" w:cstheme="majorBidi"/>
          <w:color w:val="000000" w:themeColor="text1"/>
        </w:rPr>
        <w:t xml:space="preserve"> sebagai </w:t>
      </w:r>
      <w:r w:rsidRPr="005A4DB1">
        <w:rPr>
          <w:rFonts w:asciiTheme="majorBidi" w:hAnsiTheme="majorBidi" w:cstheme="majorBidi"/>
          <w:i/>
          <w:color w:val="000000" w:themeColor="text1"/>
        </w:rPr>
        <w:t xml:space="preserve">café </w:t>
      </w:r>
      <w:r w:rsidRPr="005A4DB1">
        <w:rPr>
          <w:rFonts w:asciiTheme="majorBidi" w:hAnsiTheme="majorBidi" w:cstheme="majorBidi"/>
          <w:color w:val="000000" w:themeColor="text1"/>
        </w:rPr>
        <w:t xml:space="preserve">lokal yang dikatakan berhasil untuk </w:t>
      </w:r>
      <w:r w:rsidRPr="005A4DB1">
        <w:rPr>
          <w:rFonts w:asciiTheme="majorBidi" w:hAnsiTheme="majorBidi" w:cstheme="majorBidi"/>
          <w:i/>
          <w:color w:val="000000" w:themeColor="text1"/>
        </w:rPr>
        <w:t xml:space="preserve">survive </w:t>
      </w:r>
      <w:r w:rsidRPr="005A4DB1">
        <w:rPr>
          <w:rFonts w:asciiTheme="majorBidi" w:hAnsiTheme="majorBidi" w:cstheme="majorBidi"/>
          <w:color w:val="000000" w:themeColor="text1"/>
        </w:rPr>
        <w:t xml:space="preserve">di kota Surabaya. </w:t>
      </w:r>
    </w:p>
    <w:p w14:paraId="74F4E2A4" w14:textId="1E275AFC" w:rsidR="002B7056" w:rsidRPr="005A4DB1" w:rsidRDefault="00B7448C" w:rsidP="0036727A">
      <w:pPr>
        <w:spacing w:line="276" w:lineRule="auto"/>
        <w:ind w:firstLine="720"/>
        <w:jc w:val="both"/>
        <w:rPr>
          <w:rFonts w:asciiTheme="majorBidi" w:hAnsiTheme="majorBidi" w:cstheme="majorBidi"/>
          <w:color w:val="000000" w:themeColor="text1"/>
        </w:rPr>
      </w:pPr>
      <w:r w:rsidRPr="005A4DB1">
        <w:rPr>
          <w:rFonts w:asciiTheme="majorBidi" w:hAnsiTheme="majorBidi" w:cstheme="majorBidi"/>
          <w:iCs/>
          <w:color w:val="000000" w:themeColor="text1"/>
        </w:rPr>
        <w:t xml:space="preserve">Umumnya setiap </w:t>
      </w:r>
      <w:r w:rsidRPr="005A4DB1">
        <w:rPr>
          <w:rFonts w:asciiTheme="majorBidi" w:hAnsiTheme="majorBidi" w:cstheme="majorBidi"/>
          <w:i/>
          <w:iCs/>
          <w:color w:val="000000" w:themeColor="text1"/>
        </w:rPr>
        <w:t xml:space="preserve">café </w:t>
      </w:r>
      <w:r w:rsidRPr="005A4DB1">
        <w:rPr>
          <w:rFonts w:asciiTheme="majorBidi" w:hAnsiTheme="majorBidi" w:cstheme="majorBidi"/>
          <w:iCs/>
          <w:color w:val="000000" w:themeColor="text1"/>
        </w:rPr>
        <w:t xml:space="preserve">memiliki persamaan dalam produk makanan dan minuman yang ditawarkan, apalagi </w:t>
      </w:r>
      <w:r w:rsidRPr="005A4DB1">
        <w:rPr>
          <w:rFonts w:asciiTheme="majorBidi" w:hAnsiTheme="majorBidi" w:cstheme="majorBidi"/>
          <w:i/>
          <w:iCs/>
          <w:color w:val="000000" w:themeColor="text1"/>
        </w:rPr>
        <w:t xml:space="preserve">café </w:t>
      </w:r>
      <w:r w:rsidRPr="005A4DB1">
        <w:rPr>
          <w:rFonts w:asciiTheme="majorBidi" w:hAnsiTheme="majorBidi" w:cstheme="majorBidi"/>
          <w:iCs/>
          <w:color w:val="000000" w:themeColor="text1"/>
        </w:rPr>
        <w:t xml:space="preserve">di Surabaya cukup menjamur di berbagai sudut kota Surabaya </w:t>
      </w:r>
      <w:r w:rsidRPr="005A4DB1">
        <w:rPr>
          <w:rFonts w:asciiTheme="majorBidi" w:hAnsiTheme="majorBidi" w:cstheme="majorBidi"/>
          <w:iCs/>
          <w:color w:val="000000" w:themeColor="text1"/>
        </w:rPr>
        <w:lastRenderedPageBreak/>
        <w:t xml:space="preserve">sehingga setiap </w:t>
      </w:r>
      <w:r w:rsidRPr="005A4DB1">
        <w:rPr>
          <w:rFonts w:asciiTheme="majorBidi" w:hAnsiTheme="majorBidi" w:cstheme="majorBidi"/>
          <w:i/>
          <w:iCs/>
          <w:color w:val="000000" w:themeColor="text1"/>
        </w:rPr>
        <w:t>cafe</w:t>
      </w:r>
      <w:r w:rsidRPr="005A4DB1">
        <w:rPr>
          <w:rFonts w:asciiTheme="majorBidi" w:hAnsiTheme="majorBidi" w:cstheme="majorBidi"/>
          <w:iCs/>
          <w:color w:val="000000" w:themeColor="text1"/>
        </w:rPr>
        <w:t xml:space="preserve"> harus dapat menggunakan sebuah strategi yang efektif yaitu dengan menciptakan suatu </w:t>
      </w:r>
      <w:r w:rsidR="002B7056" w:rsidRPr="005A4DB1">
        <w:rPr>
          <w:rFonts w:asciiTheme="majorBidi" w:hAnsiTheme="majorBidi" w:cstheme="majorBidi"/>
          <w:i/>
          <w:iCs/>
          <w:color w:val="000000" w:themeColor="text1"/>
        </w:rPr>
        <w:t>b</w:t>
      </w:r>
      <w:r w:rsidRPr="005A4DB1">
        <w:rPr>
          <w:rFonts w:asciiTheme="majorBidi" w:hAnsiTheme="majorBidi" w:cstheme="majorBidi"/>
          <w:i/>
          <w:iCs/>
          <w:color w:val="000000" w:themeColor="text1"/>
        </w:rPr>
        <w:t>rand</w:t>
      </w:r>
      <w:r w:rsidRPr="005A4DB1">
        <w:rPr>
          <w:rFonts w:asciiTheme="majorBidi" w:hAnsiTheme="majorBidi" w:cstheme="majorBidi"/>
          <w:iCs/>
          <w:color w:val="000000" w:themeColor="text1"/>
        </w:rPr>
        <w:t xml:space="preserve"> dalam lingkungan persaingan dunia bisnis yang berkembang khususnya bisnis </w:t>
      </w:r>
      <w:r w:rsidRPr="005A4DB1">
        <w:rPr>
          <w:rFonts w:asciiTheme="majorBidi" w:hAnsiTheme="majorBidi" w:cstheme="majorBidi"/>
          <w:i/>
          <w:iCs/>
          <w:color w:val="000000" w:themeColor="text1"/>
        </w:rPr>
        <w:t>café</w:t>
      </w:r>
      <w:r w:rsidRPr="005A4DB1">
        <w:rPr>
          <w:rFonts w:asciiTheme="majorBidi" w:hAnsiTheme="majorBidi" w:cstheme="majorBidi"/>
          <w:iCs/>
          <w:color w:val="000000" w:themeColor="text1"/>
        </w:rPr>
        <w:t xml:space="preserve">, karena </w:t>
      </w:r>
      <w:r w:rsidR="002B7056" w:rsidRPr="005A4DB1">
        <w:rPr>
          <w:rFonts w:asciiTheme="majorBidi" w:hAnsiTheme="majorBidi" w:cstheme="majorBidi"/>
          <w:i/>
          <w:iCs/>
          <w:color w:val="000000" w:themeColor="text1"/>
        </w:rPr>
        <w:t>b</w:t>
      </w:r>
      <w:r w:rsidRPr="005A4DB1">
        <w:rPr>
          <w:rFonts w:asciiTheme="majorBidi" w:hAnsiTheme="majorBidi" w:cstheme="majorBidi"/>
          <w:i/>
          <w:iCs/>
          <w:color w:val="000000" w:themeColor="text1"/>
        </w:rPr>
        <w:t xml:space="preserve">rand </w:t>
      </w:r>
      <w:r w:rsidRPr="005A4DB1">
        <w:rPr>
          <w:rFonts w:asciiTheme="majorBidi" w:hAnsiTheme="majorBidi" w:cstheme="majorBidi"/>
          <w:iCs/>
          <w:color w:val="000000" w:themeColor="text1"/>
        </w:rPr>
        <w:t xml:space="preserve"> merupakan suatu unsur yang penting dalam suatu perusaha</w:t>
      </w:r>
      <w:r w:rsidR="0071632D" w:rsidRPr="005A4DB1">
        <w:rPr>
          <w:rFonts w:asciiTheme="majorBidi" w:hAnsiTheme="majorBidi" w:cstheme="majorBidi"/>
          <w:iCs/>
          <w:color w:val="000000" w:themeColor="text1"/>
        </w:rPr>
        <w:t xml:space="preserve">an bisnis. Menurut </w:t>
      </w:r>
      <w:r w:rsidR="0071632D" w:rsidRPr="005A4DB1">
        <w:rPr>
          <w:rFonts w:asciiTheme="majorBidi" w:hAnsiTheme="majorBidi" w:cstheme="majorBidi"/>
          <w:iCs/>
          <w:color w:val="000000" w:themeColor="text1"/>
        </w:rPr>
        <w:fldChar w:fldCharType="begin" w:fldLock="1"/>
      </w:r>
      <w:r w:rsidR="0071632D" w:rsidRPr="005A4DB1">
        <w:rPr>
          <w:rFonts w:asciiTheme="majorBidi" w:hAnsiTheme="majorBidi" w:cstheme="majorBidi"/>
          <w:iCs/>
          <w:color w:val="000000" w:themeColor="text1"/>
        </w:rPr>
        <w:instrText>ADDIN CSL_CITATION {"citationItems":[{"id":"ITEM-1","itemData":{"ISSN":"2460-3775","author":[{"dropping-particle":"","family":"Ramadayanti","given":"Firda","non-dropping-particle":"","parse-names":false,"suffix":""}],"container-title":"Jurnal Studi Manajemen dan Bisnis","id":"ITEM-1","issue":"2","issued":{"date-parts":[["2019"]]},"page":"111-116","title":"Peran Brand Awereness terhadap Keputusan Pembelian Produk","type":"article-journal","volume":"6"},"uris":["http://www.mendeley.com/documents/?uuid=a17c116a-39fa-468d-8296-c0ae012100dc"]}],"mendeley":{"formattedCitation":"(Ramadayanti, 2019)","plainTextFormattedCitation":"(Ramadayanti, 2019)","previouslyFormattedCitation":"(Ramadayanti, 2019)"},"properties":{"noteIndex":0},"schema":"https://github.com/citation-style-language/schema/raw/master/csl-citation.json"}</w:instrText>
      </w:r>
      <w:r w:rsidR="0071632D" w:rsidRPr="005A4DB1">
        <w:rPr>
          <w:rFonts w:asciiTheme="majorBidi" w:hAnsiTheme="majorBidi" w:cstheme="majorBidi"/>
          <w:iCs/>
          <w:color w:val="000000" w:themeColor="text1"/>
        </w:rPr>
        <w:fldChar w:fldCharType="separate"/>
      </w:r>
      <w:r w:rsidR="0071632D" w:rsidRPr="005A4DB1">
        <w:rPr>
          <w:rFonts w:asciiTheme="majorBidi" w:hAnsiTheme="majorBidi" w:cstheme="majorBidi"/>
          <w:iCs/>
          <w:noProof/>
          <w:color w:val="000000" w:themeColor="text1"/>
        </w:rPr>
        <w:t>(</w:t>
      </w:r>
      <w:hyperlink w:anchor="Ramadayanti" w:history="1">
        <w:r w:rsidR="0071632D" w:rsidRPr="005A4DB1">
          <w:rPr>
            <w:rStyle w:val="Hyperlink"/>
            <w:rFonts w:asciiTheme="majorBidi" w:hAnsiTheme="majorBidi" w:cstheme="majorBidi"/>
            <w:iCs/>
            <w:noProof/>
            <w:u w:val="none"/>
          </w:rPr>
          <w:t>Ramadayanti</w:t>
        </w:r>
      </w:hyperlink>
      <w:r w:rsidR="0071632D" w:rsidRPr="005A4DB1">
        <w:rPr>
          <w:rFonts w:asciiTheme="majorBidi" w:hAnsiTheme="majorBidi" w:cstheme="majorBidi"/>
          <w:iCs/>
          <w:noProof/>
          <w:color w:val="000000" w:themeColor="text1"/>
        </w:rPr>
        <w:t>, 2019)</w:t>
      </w:r>
      <w:r w:rsidR="0071632D" w:rsidRPr="005A4DB1">
        <w:rPr>
          <w:rFonts w:asciiTheme="majorBidi" w:hAnsiTheme="majorBidi" w:cstheme="majorBidi"/>
          <w:iCs/>
          <w:color w:val="000000" w:themeColor="text1"/>
        </w:rPr>
        <w:fldChar w:fldCharType="end"/>
      </w:r>
      <w:r w:rsidRPr="005A4DB1">
        <w:rPr>
          <w:rFonts w:asciiTheme="majorBidi" w:hAnsiTheme="majorBidi" w:cstheme="majorBidi"/>
          <w:iCs/>
          <w:color w:val="000000" w:themeColor="text1"/>
        </w:rPr>
        <w:t xml:space="preserve">, </w:t>
      </w:r>
      <w:r w:rsidR="002B7056" w:rsidRPr="005A4DB1">
        <w:rPr>
          <w:rFonts w:asciiTheme="majorBidi" w:hAnsiTheme="majorBidi" w:cstheme="majorBidi"/>
          <w:i/>
          <w:iCs/>
          <w:color w:val="000000" w:themeColor="text1"/>
        </w:rPr>
        <w:t>b</w:t>
      </w:r>
      <w:r w:rsidRPr="005A4DB1">
        <w:rPr>
          <w:rFonts w:asciiTheme="majorBidi" w:hAnsiTheme="majorBidi" w:cstheme="majorBidi"/>
          <w:i/>
          <w:iCs/>
          <w:color w:val="000000" w:themeColor="text1"/>
        </w:rPr>
        <w:t>rand</w:t>
      </w:r>
      <w:r w:rsidRPr="005A4DB1">
        <w:rPr>
          <w:rFonts w:asciiTheme="majorBidi" w:hAnsiTheme="majorBidi" w:cstheme="majorBidi"/>
          <w:iCs/>
          <w:color w:val="000000" w:themeColor="text1"/>
        </w:rPr>
        <w:t xml:space="preserve"> adalah persepsi yang dipegang seseorang terhadap Anda, sebuah produk, jasa, maupun suatu organisasi, penyebab atau suatu ide. Penciptaan </w:t>
      </w:r>
      <w:r w:rsidR="002B7056" w:rsidRPr="005A4DB1">
        <w:rPr>
          <w:rFonts w:asciiTheme="majorBidi" w:hAnsiTheme="majorBidi" w:cstheme="majorBidi"/>
          <w:i/>
          <w:iCs/>
          <w:color w:val="000000" w:themeColor="text1"/>
        </w:rPr>
        <w:t>b</w:t>
      </w:r>
      <w:r w:rsidRPr="005A4DB1">
        <w:rPr>
          <w:rFonts w:asciiTheme="majorBidi" w:hAnsiTheme="majorBidi" w:cstheme="majorBidi"/>
          <w:i/>
          <w:iCs/>
          <w:color w:val="000000" w:themeColor="text1"/>
        </w:rPr>
        <w:t>rand</w:t>
      </w:r>
      <w:r w:rsidRPr="005A4DB1">
        <w:rPr>
          <w:rFonts w:asciiTheme="majorBidi" w:hAnsiTheme="majorBidi" w:cstheme="majorBidi"/>
          <w:iCs/>
          <w:color w:val="000000" w:themeColor="text1"/>
        </w:rPr>
        <w:t xml:space="preserve"> merupakan suatu kesengajaan dan usaha yang terampil dalam usaha menciptakan persepsi yang diinginkan orang lain.</w:t>
      </w:r>
    </w:p>
    <w:p w14:paraId="450D3BC5" w14:textId="42C380CD" w:rsidR="002B7056" w:rsidRPr="005A4DB1" w:rsidRDefault="00B7448C" w:rsidP="006E016F">
      <w:pPr>
        <w:spacing w:line="276" w:lineRule="auto"/>
        <w:ind w:firstLine="720"/>
        <w:jc w:val="both"/>
        <w:rPr>
          <w:rFonts w:asciiTheme="majorBidi" w:hAnsiTheme="majorBidi" w:cstheme="majorBidi"/>
          <w:color w:val="000000" w:themeColor="text1"/>
        </w:rPr>
      </w:pPr>
      <w:r w:rsidRPr="005A4DB1">
        <w:rPr>
          <w:rFonts w:asciiTheme="majorBidi" w:hAnsiTheme="majorBidi" w:cstheme="majorBidi"/>
          <w:iCs/>
          <w:color w:val="000000" w:themeColor="text1"/>
        </w:rPr>
        <w:t xml:space="preserve">Strategi yang pada umumnya digunakan untuk memperkuat </w:t>
      </w:r>
      <w:r w:rsidR="002B7056" w:rsidRPr="005A4DB1">
        <w:rPr>
          <w:rFonts w:asciiTheme="majorBidi" w:hAnsiTheme="majorBidi" w:cstheme="majorBidi"/>
          <w:i/>
          <w:iCs/>
          <w:color w:val="000000" w:themeColor="text1"/>
        </w:rPr>
        <w:t>b</w:t>
      </w:r>
      <w:r w:rsidRPr="005A4DB1">
        <w:rPr>
          <w:rFonts w:asciiTheme="majorBidi" w:hAnsiTheme="majorBidi" w:cstheme="majorBidi"/>
          <w:i/>
          <w:iCs/>
          <w:color w:val="000000" w:themeColor="text1"/>
        </w:rPr>
        <w:t xml:space="preserve">rand </w:t>
      </w:r>
      <w:r w:rsidRPr="005A4DB1">
        <w:rPr>
          <w:rFonts w:asciiTheme="majorBidi" w:hAnsiTheme="majorBidi" w:cstheme="majorBidi"/>
          <w:iCs/>
          <w:color w:val="000000" w:themeColor="text1"/>
        </w:rPr>
        <w:t xml:space="preserve">dari suatu perusahaan adalah dengan menciptakan </w:t>
      </w:r>
      <w:r w:rsidR="002B7056" w:rsidRPr="005A4DB1">
        <w:rPr>
          <w:rFonts w:asciiTheme="majorBidi" w:hAnsiTheme="majorBidi" w:cstheme="majorBidi"/>
          <w:i/>
          <w:iCs/>
          <w:color w:val="000000" w:themeColor="text1"/>
        </w:rPr>
        <w:t>b</w:t>
      </w:r>
      <w:r w:rsidRPr="005A4DB1">
        <w:rPr>
          <w:rFonts w:asciiTheme="majorBidi" w:hAnsiTheme="majorBidi" w:cstheme="majorBidi"/>
          <w:i/>
          <w:iCs/>
          <w:color w:val="000000" w:themeColor="text1"/>
        </w:rPr>
        <w:t xml:space="preserve">rand </w:t>
      </w:r>
      <w:r w:rsidR="002B7056" w:rsidRPr="005A4DB1">
        <w:rPr>
          <w:rFonts w:asciiTheme="majorBidi" w:hAnsiTheme="majorBidi" w:cstheme="majorBidi"/>
          <w:i/>
          <w:iCs/>
          <w:color w:val="000000" w:themeColor="text1"/>
        </w:rPr>
        <w:t>t</w:t>
      </w:r>
      <w:r w:rsidRPr="005A4DB1">
        <w:rPr>
          <w:rFonts w:asciiTheme="majorBidi" w:hAnsiTheme="majorBidi" w:cstheme="majorBidi"/>
          <w:i/>
          <w:iCs/>
          <w:color w:val="000000" w:themeColor="text1"/>
        </w:rPr>
        <w:t>rust</w:t>
      </w:r>
      <w:r w:rsidR="002B7056" w:rsidRPr="005A4DB1">
        <w:rPr>
          <w:rFonts w:asciiTheme="majorBidi" w:hAnsiTheme="majorBidi" w:cstheme="majorBidi"/>
          <w:i/>
          <w:iCs/>
          <w:color w:val="000000" w:themeColor="text1"/>
        </w:rPr>
        <w:t xml:space="preserve"> </w:t>
      </w:r>
      <w:r w:rsidRPr="005A4DB1">
        <w:rPr>
          <w:rFonts w:asciiTheme="majorBidi" w:hAnsiTheme="majorBidi" w:cstheme="majorBidi"/>
          <w:iCs/>
          <w:color w:val="000000" w:themeColor="text1"/>
        </w:rPr>
        <w:t>antara perusahaan dengan konsumen</w:t>
      </w:r>
      <w:r w:rsidR="006E016F" w:rsidRPr="005A4DB1">
        <w:rPr>
          <w:rFonts w:asciiTheme="majorBidi" w:hAnsiTheme="majorBidi" w:cstheme="majorBidi"/>
          <w:iCs/>
          <w:color w:val="000000" w:themeColor="text1"/>
        </w:rPr>
        <w:t xml:space="preserve"> </w:t>
      </w:r>
      <w:r w:rsidR="006E016F" w:rsidRPr="005A4DB1">
        <w:rPr>
          <w:rFonts w:asciiTheme="majorBidi" w:hAnsiTheme="majorBidi" w:cstheme="majorBidi"/>
          <w:iCs/>
          <w:color w:val="000000" w:themeColor="text1"/>
        </w:rPr>
        <w:fldChar w:fldCharType="begin" w:fldLock="1"/>
      </w:r>
      <w:r w:rsidR="004A010F" w:rsidRPr="005A4DB1">
        <w:rPr>
          <w:rFonts w:asciiTheme="majorBidi" w:hAnsiTheme="majorBidi" w:cstheme="majorBidi"/>
          <w:iCs/>
          <w:color w:val="000000" w:themeColor="text1"/>
        </w:rPr>
        <w:instrText>ADDIN CSL_CITATION {"citationItems":[{"id":"ITEM-1","itemData":{"author":[{"dropping-particle":"","family":"Trista","given":"Nadia Lona","non-dropping-particle":"","parse-names":false,"suffix":""},{"dropping-particle":"","family":"Saryadi","given":"Saryadi","non-dropping-particle":"","parse-names":false,"suffix":""}],"container-title":"Jurnal Ilmu Administrasi Bisnis","id":"ITEM-1","issued":{"date-parts":[["2013"]]},"page":"21-28","publisher":"Diponegoro University","title":"Pengaruh Citra Merek (Brand Image) Dan Kepercayaan Merek (Brand Trust) Terhadap Keputusan Toyota Avanza Di Kota Semarang","type":"article-journal"},"uris":["http://www.mendeley.com/documents/?uuid=2aebe765-b983-4fa0-a53a-2fbfeab4df47"]}],"mendeley":{"formattedCitation":"(Trista &amp; Saryadi, 2013)","plainTextFormattedCitation":"(Trista &amp; Saryadi, 2013)","previouslyFormattedCitation":"(Trista &amp; Saryadi, 2013)"},"properties":{"noteIndex":0},"schema":"https://github.com/citation-style-language/schema/raw/master/csl-citation.json"}</w:instrText>
      </w:r>
      <w:r w:rsidR="006E016F" w:rsidRPr="005A4DB1">
        <w:rPr>
          <w:rFonts w:asciiTheme="majorBidi" w:hAnsiTheme="majorBidi" w:cstheme="majorBidi"/>
          <w:iCs/>
          <w:color w:val="000000" w:themeColor="text1"/>
        </w:rPr>
        <w:fldChar w:fldCharType="separate"/>
      </w:r>
      <w:r w:rsidR="006E016F" w:rsidRPr="005A4DB1">
        <w:rPr>
          <w:rFonts w:asciiTheme="majorBidi" w:hAnsiTheme="majorBidi" w:cstheme="majorBidi"/>
          <w:iCs/>
          <w:noProof/>
          <w:color w:val="000000" w:themeColor="text1"/>
        </w:rPr>
        <w:t>(</w:t>
      </w:r>
      <w:hyperlink w:anchor="Trista" w:history="1">
        <w:r w:rsidR="006E016F" w:rsidRPr="005A4DB1">
          <w:rPr>
            <w:rStyle w:val="Hyperlink"/>
            <w:rFonts w:asciiTheme="majorBidi" w:hAnsiTheme="majorBidi" w:cstheme="majorBidi"/>
            <w:iCs/>
            <w:noProof/>
            <w:u w:val="none"/>
          </w:rPr>
          <w:t>Trista</w:t>
        </w:r>
      </w:hyperlink>
      <w:r w:rsidR="006E016F" w:rsidRPr="005A4DB1">
        <w:rPr>
          <w:rFonts w:asciiTheme="majorBidi" w:hAnsiTheme="majorBidi" w:cstheme="majorBidi"/>
          <w:iCs/>
          <w:noProof/>
          <w:color w:val="000000" w:themeColor="text1"/>
        </w:rPr>
        <w:t xml:space="preserve"> &amp; Saryadi, 2013)</w:t>
      </w:r>
      <w:r w:rsidR="006E016F" w:rsidRPr="005A4DB1">
        <w:rPr>
          <w:rFonts w:asciiTheme="majorBidi" w:hAnsiTheme="majorBidi" w:cstheme="majorBidi"/>
          <w:iCs/>
          <w:color w:val="000000" w:themeColor="text1"/>
        </w:rPr>
        <w:fldChar w:fldCharType="end"/>
      </w:r>
      <w:r w:rsidRPr="005A4DB1">
        <w:rPr>
          <w:rFonts w:asciiTheme="majorBidi" w:hAnsiTheme="majorBidi" w:cstheme="majorBidi"/>
          <w:iCs/>
          <w:color w:val="000000" w:themeColor="text1"/>
        </w:rPr>
        <w:t>. Me</w:t>
      </w:r>
      <w:r w:rsidR="00222192" w:rsidRPr="005A4DB1">
        <w:rPr>
          <w:rFonts w:asciiTheme="majorBidi" w:hAnsiTheme="majorBidi" w:cstheme="majorBidi"/>
          <w:iCs/>
          <w:color w:val="000000" w:themeColor="text1"/>
        </w:rPr>
        <w:t xml:space="preserve">nurut </w:t>
      </w:r>
      <w:r w:rsidR="00222192" w:rsidRPr="005A4DB1">
        <w:rPr>
          <w:rFonts w:asciiTheme="majorBidi" w:hAnsiTheme="majorBidi" w:cstheme="majorBidi"/>
          <w:iCs/>
          <w:color w:val="000000" w:themeColor="text1"/>
        </w:rPr>
        <w:fldChar w:fldCharType="begin" w:fldLock="1"/>
      </w:r>
      <w:r w:rsidR="00222192" w:rsidRPr="005A4DB1">
        <w:rPr>
          <w:rFonts w:asciiTheme="majorBidi" w:hAnsiTheme="majorBidi" w:cstheme="majorBidi"/>
          <w:iCs/>
          <w:color w:val="000000" w:themeColor="text1"/>
        </w:rPr>
        <w:instrText>ADDIN CSL_CITATION {"citationItems":[{"id":"ITEM-1","itemData":{"ISSN":"1061-0421","author":[{"dropping-particle":"","family":"Delgado‐Ballester","given":"Elena","non-dropping-particle":"","parse-names":false,"suffix":""},{"dropping-particle":"","family":"Munuera‐Alemán","given":"José Luis","non-dropping-particle":"","parse-names":false,"suffix":""}],"container-title":"Journal of product &amp; brand management","id":"ITEM-1","issued":{"date-parts":[["2005"]]},"publisher":"Emerald Group Publishing Limited","title":"Does brand trust matter to brand equity?","type":"article-journal"},"uris":["http://www.mendeley.com/documents/?uuid=6c165a7f-4b31-4f1c-a167-22edfd86c01c"]}],"mendeley":{"formattedCitation":"(Delgado‐Ballester &amp; Munuera‐Alemán, 2005)","plainTextFormattedCitation":"(Delgado‐Ballester &amp; Munuera‐Alemán, 2005)","previouslyFormattedCitation":"(Delgado‐Ballester &amp; Munuera‐Alemán, 2005)"},"properties":{"noteIndex":0},"schema":"https://github.com/citation-style-language/schema/raw/master/csl-citation.json"}</w:instrText>
      </w:r>
      <w:r w:rsidR="00222192" w:rsidRPr="005A4DB1">
        <w:rPr>
          <w:rFonts w:asciiTheme="majorBidi" w:hAnsiTheme="majorBidi" w:cstheme="majorBidi"/>
          <w:iCs/>
          <w:color w:val="000000" w:themeColor="text1"/>
        </w:rPr>
        <w:fldChar w:fldCharType="separate"/>
      </w:r>
      <w:r w:rsidR="00222192" w:rsidRPr="005A4DB1">
        <w:rPr>
          <w:rFonts w:asciiTheme="majorBidi" w:hAnsiTheme="majorBidi" w:cstheme="majorBidi"/>
          <w:iCs/>
          <w:noProof/>
          <w:color w:val="000000" w:themeColor="text1"/>
        </w:rPr>
        <w:t>(</w:t>
      </w:r>
      <w:hyperlink w:anchor="Delgado" w:history="1">
        <w:r w:rsidR="00222192" w:rsidRPr="005A4DB1">
          <w:rPr>
            <w:rStyle w:val="Hyperlink"/>
            <w:rFonts w:asciiTheme="majorBidi" w:hAnsiTheme="majorBidi" w:cstheme="majorBidi"/>
            <w:iCs/>
            <w:noProof/>
            <w:u w:val="none"/>
          </w:rPr>
          <w:t>Delgado</w:t>
        </w:r>
      </w:hyperlink>
      <w:r w:rsidR="00222192" w:rsidRPr="005A4DB1">
        <w:rPr>
          <w:rFonts w:asciiTheme="majorBidi" w:hAnsiTheme="majorBidi" w:cstheme="majorBidi"/>
          <w:iCs/>
          <w:noProof/>
          <w:color w:val="000000" w:themeColor="text1"/>
        </w:rPr>
        <w:t>‐Ballester &amp; Munuera‐Alemán, 2005)</w:t>
      </w:r>
      <w:r w:rsidR="00222192" w:rsidRPr="005A4DB1">
        <w:rPr>
          <w:rFonts w:asciiTheme="majorBidi" w:hAnsiTheme="majorBidi" w:cstheme="majorBidi"/>
          <w:iCs/>
          <w:color w:val="000000" w:themeColor="text1"/>
        </w:rPr>
        <w:fldChar w:fldCharType="end"/>
      </w:r>
      <w:r w:rsidR="002B7056" w:rsidRPr="005A4DB1">
        <w:rPr>
          <w:rFonts w:asciiTheme="majorBidi" w:hAnsiTheme="majorBidi" w:cstheme="majorBidi"/>
          <w:iCs/>
          <w:color w:val="000000" w:themeColor="text1"/>
        </w:rPr>
        <w:t>,</w:t>
      </w:r>
      <w:r w:rsidRPr="005A4DB1">
        <w:rPr>
          <w:rFonts w:asciiTheme="majorBidi" w:hAnsiTheme="majorBidi" w:cstheme="majorBidi"/>
          <w:iCs/>
          <w:color w:val="000000" w:themeColor="text1"/>
        </w:rPr>
        <w:t xml:space="preserve"> </w:t>
      </w:r>
      <w:r w:rsidR="002B7056" w:rsidRPr="005A4DB1">
        <w:rPr>
          <w:rFonts w:asciiTheme="majorBidi" w:hAnsiTheme="majorBidi" w:cstheme="majorBidi"/>
          <w:i/>
          <w:iCs/>
          <w:color w:val="000000" w:themeColor="text1"/>
        </w:rPr>
        <w:t>b</w:t>
      </w:r>
      <w:r w:rsidRPr="005A4DB1">
        <w:rPr>
          <w:rFonts w:asciiTheme="majorBidi" w:hAnsiTheme="majorBidi" w:cstheme="majorBidi"/>
          <w:i/>
          <w:iCs/>
          <w:color w:val="000000" w:themeColor="text1"/>
        </w:rPr>
        <w:t xml:space="preserve">rand </w:t>
      </w:r>
      <w:r w:rsidR="002B7056" w:rsidRPr="005A4DB1">
        <w:rPr>
          <w:rFonts w:asciiTheme="majorBidi" w:hAnsiTheme="majorBidi" w:cstheme="majorBidi"/>
          <w:i/>
          <w:iCs/>
          <w:color w:val="000000" w:themeColor="text1"/>
        </w:rPr>
        <w:t>t</w:t>
      </w:r>
      <w:r w:rsidRPr="005A4DB1">
        <w:rPr>
          <w:rFonts w:asciiTheme="majorBidi" w:hAnsiTheme="majorBidi" w:cstheme="majorBidi"/>
          <w:i/>
          <w:iCs/>
          <w:color w:val="000000" w:themeColor="text1"/>
        </w:rPr>
        <w:t xml:space="preserve">rust </w:t>
      </w:r>
      <w:r w:rsidRPr="005A4DB1">
        <w:rPr>
          <w:rFonts w:asciiTheme="majorBidi" w:hAnsiTheme="majorBidi" w:cstheme="majorBidi"/>
          <w:iCs/>
          <w:color w:val="000000" w:themeColor="text1"/>
        </w:rPr>
        <w:t>adalah kemampuan merek untuk dipercaya (</w:t>
      </w:r>
      <w:r w:rsidR="002B7056" w:rsidRPr="005A4DB1">
        <w:rPr>
          <w:rFonts w:asciiTheme="majorBidi" w:hAnsiTheme="majorBidi" w:cstheme="majorBidi"/>
          <w:i/>
          <w:iCs/>
          <w:color w:val="000000" w:themeColor="text1"/>
        </w:rPr>
        <w:t>b</w:t>
      </w:r>
      <w:r w:rsidRPr="005A4DB1">
        <w:rPr>
          <w:rFonts w:asciiTheme="majorBidi" w:hAnsiTheme="majorBidi" w:cstheme="majorBidi"/>
          <w:i/>
          <w:iCs/>
          <w:color w:val="000000" w:themeColor="text1"/>
        </w:rPr>
        <w:t>rand reliability</w:t>
      </w:r>
      <w:r w:rsidRPr="005A4DB1">
        <w:rPr>
          <w:rFonts w:asciiTheme="majorBidi" w:hAnsiTheme="majorBidi" w:cstheme="majorBidi"/>
          <w:iCs/>
          <w:color w:val="000000" w:themeColor="text1"/>
        </w:rPr>
        <w:t>), yang bersumber pada keyakinan konsumen bahwa produk tersebut mampu memenuhi nilai yang dijanjikan dan intensi baik merek (</w:t>
      </w:r>
      <w:r w:rsidR="002B7056" w:rsidRPr="005A4DB1">
        <w:rPr>
          <w:rFonts w:asciiTheme="majorBidi" w:hAnsiTheme="majorBidi" w:cstheme="majorBidi"/>
          <w:i/>
          <w:iCs/>
          <w:color w:val="000000" w:themeColor="text1"/>
        </w:rPr>
        <w:t>b</w:t>
      </w:r>
      <w:r w:rsidRPr="005A4DB1">
        <w:rPr>
          <w:rFonts w:asciiTheme="majorBidi" w:hAnsiTheme="majorBidi" w:cstheme="majorBidi"/>
          <w:i/>
          <w:iCs/>
          <w:color w:val="000000" w:themeColor="text1"/>
        </w:rPr>
        <w:t>rand intention</w:t>
      </w:r>
      <w:r w:rsidRPr="005A4DB1">
        <w:rPr>
          <w:rFonts w:asciiTheme="majorBidi" w:hAnsiTheme="majorBidi" w:cstheme="majorBidi"/>
          <w:iCs/>
          <w:color w:val="000000" w:themeColor="text1"/>
        </w:rPr>
        <w:t>) yang didasarkan pada keyakinan konsumen bahwa merek tersebut mampu mengutamakan kepentingan konsumen</w:t>
      </w:r>
      <w:r w:rsidR="00413C40" w:rsidRPr="005A4DB1">
        <w:rPr>
          <w:rFonts w:asciiTheme="majorBidi" w:hAnsiTheme="majorBidi" w:cstheme="majorBidi"/>
          <w:iCs/>
          <w:color w:val="000000" w:themeColor="text1"/>
        </w:rPr>
        <w:t xml:space="preserve"> </w:t>
      </w:r>
      <w:r w:rsidR="00413C40" w:rsidRPr="005A4DB1">
        <w:rPr>
          <w:rFonts w:asciiTheme="majorBidi" w:hAnsiTheme="majorBidi" w:cstheme="majorBidi"/>
          <w:iCs/>
          <w:color w:val="000000" w:themeColor="text1"/>
        </w:rPr>
        <w:fldChar w:fldCharType="begin" w:fldLock="1"/>
      </w:r>
      <w:r w:rsidR="0071632D" w:rsidRPr="005A4DB1">
        <w:rPr>
          <w:rFonts w:asciiTheme="majorBidi" w:hAnsiTheme="majorBidi" w:cstheme="majorBidi"/>
          <w:iCs/>
          <w:color w:val="000000" w:themeColor="text1"/>
        </w:rPr>
        <w:instrText>ADDIN CSL_CITATION {"citationItems":[{"id":"ITEM-1","itemData":{"author":[{"dropping-particle":"","family":"Erna","given":"Ferrina Dewi","non-dropping-particle":"","parse-names":false,"suffix":""}],"container-title":"Edisi Pertama, Cetakan Pertama. Yogyakarta: Graha Ilmu","id":"ITEM-1","issued":{"date-parts":[["2008"]]},"title":"Merek &amp; Psikologi Konsumen","type":"article-journal"},"uris":["http://www.mendeley.com/documents/?uuid=d0af6d43-4ba2-4417-bc84-76741da26b51"]}],"mendeley":{"formattedCitation":"(Erna, 2008)","plainTextFormattedCitation":"(Erna, 2008)","previouslyFormattedCitation":"(Erna, 2008)"},"properties":{"noteIndex":0},"schema":"https://github.com/citation-style-language/schema/raw/master/csl-citation.json"}</w:instrText>
      </w:r>
      <w:r w:rsidR="00413C40" w:rsidRPr="005A4DB1">
        <w:rPr>
          <w:rFonts w:asciiTheme="majorBidi" w:hAnsiTheme="majorBidi" w:cstheme="majorBidi"/>
          <w:iCs/>
          <w:color w:val="000000" w:themeColor="text1"/>
        </w:rPr>
        <w:fldChar w:fldCharType="separate"/>
      </w:r>
      <w:r w:rsidR="00413C40" w:rsidRPr="005A4DB1">
        <w:rPr>
          <w:rFonts w:asciiTheme="majorBidi" w:hAnsiTheme="majorBidi" w:cstheme="majorBidi"/>
          <w:iCs/>
          <w:noProof/>
          <w:color w:val="000000" w:themeColor="text1"/>
        </w:rPr>
        <w:t>(</w:t>
      </w:r>
      <w:hyperlink w:anchor="Erna" w:history="1">
        <w:r w:rsidR="00413C40" w:rsidRPr="005A4DB1">
          <w:rPr>
            <w:rStyle w:val="Hyperlink"/>
            <w:rFonts w:asciiTheme="majorBidi" w:hAnsiTheme="majorBidi" w:cstheme="majorBidi"/>
            <w:iCs/>
            <w:noProof/>
            <w:u w:val="none"/>
          </w:rPr>
          <w:t>Erna</w:t>
        </w:r>
      </w:hyperlink>
      <w:r w:rsidR="00413C40" w:rsidRPr="005A4DB1">
        <w:rPr>
          <w:rFonts w:asciiTheme="majorBidi" w:hAnsiTheme="majorBidi" w:cstheme="majorBidi"/>
          <w:iCs/>
          <w:noProof/>
          <w:color w:val="000000" w:themeColor="text1"/>
        </w:rPr>
        <w:t>, 2008)</w:t>
      </w:r>
      <w:r w:rsidR="00413C40" w:rsidRPr="005A4DB1">
        <w:rPr>
          <w:rFonts w:asciiTheme="majorBidi" w:hAnsiTheme="majorBidi" w:cstheme="majorBidi"/>
          <w:iCs/>
          <w:color w:val="000000" w:themeColor="text1"/>
        </w:rPr>
        <w:fldChar w:fldCharType="end"/>
      </w:r>
    </w:p>
    <w:p w14:paraId="69A81C93" w14:textId="47DCB880" w:rsidR="00B21B1A" w:rsidRPr="005A4DB1" w:rsidRDefault="00B7448C" w:rsidP="0036727A">
      <w:pPr>
        <w:spacing w:line="276" w:lineRule="auto"/>
        <w:ind w:firstLine="720"/>
        <w:jc w:val="both"/>
        <w:rPr>
          <w:rFonts w:asciiTheme="majorBidi" w:hAnsiTheme="majorBidi" w:cstheme="majorBidi"/>
          <w:color w:val="000000" w:themeColor="text1"/>
        </w:rPr>
      </w:pPr>
      <w:r w:rsidRPr="005A4DB1">
        <w:rPr>
          <w:rFonts w:asciiTheme="majorBidi" w:hAnsiTheme="majorBidi" w:cstheme="majorBidi"/>
          <w:iCs/>
          <w:color w:val="000000" w:themeColor="text1"/>
        </w:rPr>
        <w:t xml:space="preserve">Selain hal tersebut, sebuah kedai kopi atau </w:t>
      </w:r>
      <w:r w:rsidRPr="005A4DB1">
        <w:rPr>
          <w:rFonts w:asciiTheme="majorBidi" w:hAnsiTheme="majorBidi" w:cstheme="majorBidi"/>
          <w:i/>
          <w:iCs/>
          <w:color w:val="000000" w:themeColor="text1"/>
        </w:rPr>
        <w:t xml:space="preserve">café </w:t>
      </w:r>
      <w:r w:rsidRPr="005A4DB1">
        <w:rPr>
          <w:rFonts w:asciiTheme="majorBidi" w:hAnsiTheme="majorBidi" w:cstheme="majorBidi"/>
          <w:iCs/>
          <w:color w:val="000000" w:themeColor="text1"/>
        </w:rPr>
        <w:t xml:space="preserve"> harus mampu untuk menciptakan suasana yang nyaman atau </w:t>
      </w:r>
      <w:r w:rsidRPr="005A4DB1">
        <w:rPr>
          <w:rFonts w:asciiTheme="majorBidi" w:hAnsiTheme="majorBidi" w:cstheme="majorBidi"/>
          <w:i/>
          <w:iCs/>
          <w:color w:val="000000" w:themeColor="text1"/>
        </w:rPr>
        <w:t>cozy</w:t>
      </w:r>
      <w:r w:rsidR="002B7056" w:rsidRPr="005A4DB1">
        <w:rPr>
          <w:rFonts w:asciiTheme="majorBidi" w:hAnsiTheme="majorBidi" w:cstheme="majorBidi"/>
          <w:i/>
          <w:iCs/>
          <w:color w:val="000000" w:themeColor="text1"/>
        </w:rPr>
        <w:t xml:space="preserve"> </w:t>
      </w:r>
      <w:r w:rsidRPr="005A4DB1">
        <w:rPr>
          <w:rFonts w:asciiTheme="majorBidi" w:hAnsiTheme="majorBidi" w:cstheme="majorBidi"/>
          <w:iCs/>
          <w:color w:val="000000" w:themeColor="text1"/>
        </w:rPr>
        <w:t>untuk mendapatkan kepuasan dari pelanggan. Menu</w:t>
      </w:r>
      <w:r w:rsidR="0071632D" w:rsidRPr="005A4DB1">
        <w:rPr>
          <w:rFonts w:asciiTheme="majorBidi" w:hAnsiTheme="majorBidi" w:cstheme="majorBidi"/>
          <w:iCs/>
          <w:color w:val="000000" w:themeColor="text1"/>
        </w:rPr>
        <w:t xml:space="preserve">rut Keller dalam </w:t>
      </w:r>
      <w:r w:rsidR="0071632D" w:rsidRPr="005A4DB1">
        <w:rPr>
          <w:rFonts w:asciiTheme="majorBidi" w:hAnsiTheme="majorBidi" w:cstheme="majorBidi"/>
          <w:iCs/>
          <w:color w:val="000000" w:themeColor="text1"/>
        </w:rPr>
        <w:fldChar w:fldCharType="begin" w:fldLock="1"/>
      </w:r>
      <w:r w:rsidR="0071632D" w:rsidRPr="005A4DB1">
        <w:rPr>
          <w:rFonts w:asciiTheme="majorBidi" w:hAnsiTheme="majorBidi" w:cstheme="majorBidi"/>
          <w:iCs/>
          <w:color w:val="000000" w:themeColor="text1"/>
        </w:rPr>
        <w:instrText>ADDIN CSL_CITATION {"citationItems":[{"id":"ITEM-1","itemData":{"ISSN":"0256-4947","author":[{"dropping-particle":"","family":"Ozbarlas","given":"Serdar","non-dropping-particle":"","parse-names":false,"suffix":""},{"dropping-particle":"","family":"Kalaci","given":"Aydiner","non-dropping-particle":"","parse-names":false,"suffix":""},{"dropping-particle":"","family":"Ozkan","given":"Cenk","non-dropping-particle":"","parse-names":false,"suffix":""},{"dropping-particle":"","family":"Togrul","given":"Emre","non-dropping-particle":"","parse-names":false,"suffix":""}],"container-title":"Annals of Saudi medicine","id":"ITEM-1","issue":"1","issued":{"date-parts":[["2007"]]},"page":"49-50","title":"A previously healthy 77-year-old man with a painful mass in the calf for two months. Diagnosis: Calcific myonecrosis of the calf.","type":"article-journal","volume":"27"},"uris":["http://www.mendeley.com/documents/?uuid=381e5810-eb02-440e-821b-67b44b99cd7a"]}],"mendeley":{"formattedCitation":"(Ozbarlas et al., 2007)","plainTextFormattedCitation":"(Ozbarlas et al., 2007)","previouslyFormattedCitation":"(Ozbarlas et al., 2007)"},"properties":{"noteIndex":0},"schema":"https://github.com/citation-style-language/schema/raw/master/csl-citation.json"}</w:instrText>
      </w:r>
      <w:r w:rsidR="0071632D" w:rsidRPr="005A4DB1">
        <w:rPr>
          <w:rFonts w:asciiTheme="majorBidi" w:hAnsiTheme="majorBidi" w:cstheme="majorBidi"/>
          <w:iCs/>
          <w:color w:val="000000" w:themeColor="text1"/>
        </w:rPr>
        <w:fldChar w:fldCharType="separate"/>
      </w:r>
      <w:r w:rsidR="0071632D" w:rsidRPr="005A4DB1">
        <w:rPr>
          <w:rFonts w:asciiTheme="majorBidi" w:hAnsiTheme="majorBidi" w:cstheme="majorBidi"/>
          <w:iCs/>
          <w:noProof/>
          <w:color w:val="000000" w:themeColor="text1"/>
        </w:rPr>
        <w:t>(</w:t>
      </w:r>
      <w:hyperlink w:anchor="Ozbarlas" w:history="1">
        <w:r w:rsidR="0071632D" w:rsidRPr="005A4DB1">
          <w:rPr>
            <w:rStyle w:val="Hyperlink"/>
            <w:rFonts w:asciiTheme="majorBidi" w:hAnsiTheme="majorBidi" w:cstheme="majorBidi"/>
            <w:iCs/>
            <w:noProof/>
            <w:u w:val="none"/>
          </w:rPr>
          <w:t>Ozbarlas</w:t>
        </w:r>
      </w:hyperlink>
      <w:r w:rsidR="0071632D" w:rsidRPr="005A4DB1">
        <w:rPr>
          <w:rFonts w:asciiTheme="majorBidi" w:hAnsiTheme="majorBidi" w:cstheme="majorBidi"/>
          <w:iCs/>
          <w:noProof/>
          <w:color w:val="000000" w:themeColor="text1"/>
        </w:rPr>
        <w:t xml:space="preserve"> et al., 2007)</w:t>
      </w:r>
      <w:r w:rsidR="0071632D" w:rsidRPr="005A4DB1">
        <w:rPr>
          <w:rFonts w:asciiTheme="majorBidi" w:hAnsiTheme="majorBidi" w:cstheme="majorBidi"/>
          <w:iCs/>
          <w:color w:val="000000" w:themeColor="text1"/>
        </w:rPr>
        <w:fldChar w:fldCharType="end"/>
      </w:r>
      <w:r w:rsidRPr="005A4DB1">
        <w:rPr>
          <w:rFonts w:asciiTheme="majorBidi" w:hAnsiTheme="majorBidi" w:cstheme="majorBidi"/>
          <w:iCs/>
          <w:color w:val="000000" w:themeColor="text1"/>
        </w:rPr>
        <w:t>, melalui hal tersebut</w:t>
      </w:r>
      <w:r w:rsidR="002B7056" w:rsidRPr="005A4DB1">
        <w:rPr>
          <w:rFonts w:asciiTheme="majorBidi" w:hAnsiTheme="majorBidi" w:cstheme="majorBidi"/>
          <w:iCs/>
          <w:color w:val="000000" w:themeColor="text1"/>
        </w:rPr>
        <w:t xml:space="preserve"> </w:t>
      </w:r>
      <w:r w:rsidRPr="005A4DB1">
        <w:rPr>
          <w:rFonts w:asciiTheme="majorBidi" w:hAnsiTheme="majorBidi" w:cstheme="majorBidi"/>
          <w:iCs/>
          <w:color w:val="000000" w:themeColor="text1"/>
        </w:rPr>
        <w:t xml:space="preserve">maka respon positif dari rasa emosional pelanggan menjadi efek yang menarik bagi pelanggan dari pengalaman sebuah merek kedai kopi yang disebut sebagai </w:t>
      </w:r>
      <w:r w:rsidR="002B7056" w:rsidRPr="005A4DB1">
        <w:rPr>
          <w:rFonts w:asciiTheme="majorBidi" w:hAnsiTheme="majorBidi" w:cstheme="majorBidi"/>
          <w:i/>
          <w:iCs/>
          <w:color w:val="000000" w:themeColor="text1"/>
        </w:rPr>
        <w:t>b</w:t>
      </w:r>
      <w:r w:rsidRPr="005A4DB1">
        <w:rPr>
          <w:rFonts w:asciiTheme="majorBidi" w:hAnsiTheme="majorBidi" w:cstheme="majorBidi"/>
          <w:i/>
          <w:iCs/>
          <w:color w:val="000000" w:themeColor="text1"/>
        </w:rPr>
        <w:t xml:space="preserve">rand </w:t>
      </w:r>
      <w:r w:rsidR="002B7056" w:rsidRPr="005A4DB1">
        <w:rPr>
          <w:rFonts w:asciiTheme="majorBidi" w:hAnsiTheme="majorBidi" w:cstheme="majorBidi"/>
          <w:i/>
          <w:iCs/>
          <w:color w:val="000000" w:themeColor="text1"/>
        </w:rPr>
        <w:t>a</w:t>
      </w:r>
      <w:r w:rsidRPr="005A4DB1">
        <w:rPr>
          <w:rFonts w:asciiTheme="majorBidi" w:hAnsiTheme="majorBidi" w:cstheme="majorBidi"/>
          <w:i/>
          <w:iCs/>
          <w:color w:val="000000" w:themeColor="text1"/>
        </w:rPr>
        <w:t>ffect</w:t>
      </w:r>
      <w:r w:rsidRPr="005A4DB1">
        <w:rPr>
          <w:rFonts w:asciiTheme="majorBidi" w:hAnsiTheme="majorBidi" w:cstheme="majorBidi"/>
          <w:iCs/>
          <w:color w:val="000000" w:themeColor="text1"/>
        </w:rPr>
        <w:t xml:space="preserve">. </w:t>
      </w:r>
    </w:p>
    <w:p w14:paraId="70D23CD4" w14:textId="4504A134" w:rsidR="00B7448C" w:rsidRPr="005A4DB1" w:rsidRDefault="00B7448C" w:rsidP="0036727A">
      <w:pPr>
        <w:spacing w:line="276" w:lineRule="auto"/>
        <w:ind w:firstLine="720"/>
        <w:jc w:val="both"/>
        <w:rPr>
          <w:rFonts w:asciiTheme="majorBidi" w:hAnsiTheme="majorBidi" w:cstheme="majorBidi"/>
          <w:iCs/>
          <w:color w:val="000000" w:themeColor="text1"/>
        </w:rPr>
      </w:pPr>
      <w:r w:rsidRPr="005A4DB1">
        <w:rPr>
          <w:rFonts w:asciiTheme="majorBidi" w:hAnsiTheme="majorBidi" w:cstheme="majorBidi"/>
          <w:iCs/>
          <w:color w:val="000000" w:themeColor="text1"/>
        </w:rPr>
        <w:t>Berdasarkan pada perumusan masalah yang disebutkan di atas, maka tujuan dari penelitian ini adalah:</w:t>
      </w:r>
      <w:r w:rsidR="00B21B1A" w:rsidRPr="005A4DB1">
        <w:rPr>
          <w:rFonts w:asciiTheme="majorBidi" w:hAnsiTheme="majorBidi" w:cstheme="majorBidi"/>
          <w:iCs/>
          <w:color w:val="000000" w:themeColor="text1"/>
        </w:rPr>
        <w:t xml:space="preserve"> 1) u</w:t>
      </w:r>
      <w:r w:rsidRPr="005A4DB1">
        <w:rPr>
          <w:rFonts w:asciiTheme="majorBidi" w:hAnsiTheme="majorBidi" w:cstheme="majorBidi"/>
          <w:iCs/>
          <w:color w:val="000000" w:themeColor="text1"/>
        </w:rPr>
        <w:t xml:space="preserve">ntuk mengetahui </w:t>
      </w:r>
      <w:r w:rsidR="00B21B1A" w:rsidRPr="005A4DB1">
        <w:rPr>
          <w:rFonts w:asciiTheme="majorBidi" w:hAnsiTheme="majorBidi" w:cstheme="majorBidi"/>
          <w:iCs/>
          <w:color w:val="000000" w:themeColor="text1"/>
        </w:rPr>
        <w:t xml:space="preserve">pengaruh </w:t>
      </w:r>
      <w:r w:rsidR="00B21B1A" w:rsidRPr="005A4DB1">
        <w:rPr>
          <w:rFonts w:asciiTheme="majorBidi" w:hAnsiTheme="majorBidi" w:cstheme="majorBidi"/>
          <w:i/>
          <w:iCs/>
          <w:color w:val="000000" w:themeColor="text1"/>
        </w:rPr>
        <w:t>b</w:t>
      </w:r>
      <w:r w:rsidRPr="005A4DB1">
        <w:rPr>
          <w:rFonts w:asciiTheme="majorBidi" w:hAnsiTheme="majorBidi" w:cstheme="majorBidi"/>
          <w:i/>
          <w:iCs/>
          <w:color w:val="000000" w:themeColor="text1"/>
        </w:rPr>
        <w:t xml:space="preserve">rand trust </w:t>
      </w:r>
      <w:r w:rsidRPr="005A4DB1">
        <w:rPr>
          <w:rFonts w:asciiTheme="majorBidi" w:hAnsiTheme="majorBidi" w:cstheme="majorBidi"/>
          <w:iCs/>
          <w:color w:val="000000" w:themeColor="text1"/>
        </w:rPr>
        <w:t xml:space="preserve">terhadap </w:t>
      </w:r>
      <w:r w:rsidR="00B21B1A" w:rsidRPr="005A4DB1">
        <w:rPr>
          <w:rFonts w:asciiTheme="majorBidi" w:hAnsiTheme="majorBidi" w:cstheme="majorBidi"/>
          <w:i/>
          <w:iCs/>
          <w:color w:val="000000" w:themeColor="text1"/>
        </w:rPr>
        <w:t>b</w:t>
      </w:r>
      <w:r w:rsidRPr="005A4DB1">
        <w:rPr>
          <w:rFonts w:asciiTheme="majorBidi" w:hAnsiTheme="majorBidi" w:cstheme="majorBidi"/>
          <w:i/>
          <w:iCs/>
          <w:color w:val="000000" w:themeColor="text1"/>
        </w:rPr>
        <w:t xml:space="preserve">rand </w:t>
      </w:r>
      <w:r w:rsidR="00B21B1A" w:rsidRPr="005A4DB1">
        <w:rPr>
          <w:rFonts w:asciiTheme="majorBidi" w:hAnsiTheme="majorBidi" w:cstheme="majorBidi"/>
          <w:i/>
          <w:iCs/>
          <w:color w:val="000000" w:themeColor="text1"/>
        </w:rPr>
        <w:t>a</w:t>
      </w:r>
      <w:r w:rsidRPr="005A4DB1">
        <w:rPr>
          <w:rFonts w:asciiTheme="majorBidi" w:hAnsiTheme="majorBidi" w:cstheme="majorBidi"/>
          <w:i/>
          <w:iCs/>
          <w:color w:val="000000" w:themeColor="text1"/>
        </w:rPr>
        <w:t xml:space="preserve">ffect </w:t>
      </w:r>
      <w:r w:rsidRPr="005A4DB1">
        <w:rPr>
          <w:rFonts w:asciiTheme="majorBidi" w:hAnsiTheme="majorBidi" w:cstheme="majorBidi"/>
          <w:iCs/>
          <w:color w:val="000000" w:themeColor="text1"/>
        </w:rPr>
        <w:t xml:space="preserve">pada Threeosix </w:t>
      </w:r>
      <w:r w:rsidR="00B21B1A" w:rsidRPr="005A4DB1">
        <w:rPr>
          <w:rFonts w:asciiTheme="majorBidi" w:hAnsiTheme="majorBidi" w:cstheme="majorBidi"/>
          <w:iCs/>
          <w:color w:val="000000" w:themeColor="text1"/>
        </w:rPr>
        <w:t>C</w:t>
      </w:r>
      <w:r w:rsidRPr="005A4DB1">
        <w:rPr>
          <w:rFonts w:asciiTheme="majorBidi" w:hAnsiTheme="majorBidi" w:cstheme="majorBidi"/>
          <w:iCs/>
          <w:color w:val="000000" w:themeColor="text1"/>
        </w:rPr>
        <w:t xml:space="preserve">offee </w:t>
      </w:r>
      <w:r w:rsidR="00B21B1A" w:rsidRPr="005A4DB1">
        <w:rPr>
          <w:rFonts w:asciiTheme="majorBidi" w:hAnsiTheme="majorBidi" w:cstheme="majorBidi"/>
          <w:iCs/>
          <w:color w:val="000000" w:themeColor="text1"/>
        </w:rPr>
        <w:t>S</w:t>
      </w:r>
      <w:r w:rsidRPr="005A4DB1">
        <w:rPr>
          <w:rFonts w:asciiTheme="majorBidi" w:hAnsiTheme="majorBidi" w:cstheme="majorBidi"/>
          <w:iCs/>
          <w:color w:val="000000" w:themeColor="text1"/>
        </w:rPr>
        <w:t>hop Klampis Surabaya</w:t>
      </w:r>
      <w:r w:rsidR="00B21B1A" w:rsidRPr="005A4DB1">
        <w:rPr>
          <w:rFonts w:asciiTheme="majorBidi" w:hAnsiTheme="majorBidi" w:cstheme="majorBidi"/>
          <w:iCs/>
          <w:color w:val="000000" w:themeColor="text1"/>
        </w:rPr>
        <w:t>; 2) u</w:t>
      </w:r>
      <w:r w:rsidRPr="005A4DB1">
        <w:rPr>
          <w:rFonts w:asciiTheme="majorBidi" w:hAnsiTheme="majorBidi" w:cstheme="majorBidi"/>
          <w:iCs/>
          <w:color w:val="000000" w:themeColor="text1"/>
        </w:rPr>
        <w:t xml:space="preserve">ntuk mengetahui </w:t>
      </w:r>
      <w:r w:rsidR="00B21B1A" w:rsidRPr="005A4DB1">
        <w:rPr>
          <w:rFonts w:asciiTheme="majorBidi" w:hAnsiTheme="majorBidi" w:cstheme="majorBidi"/>
          <w:iCs/>
          <w:color w:val="000000" w:themeColor="text1"/>
        </w:rPr>
        <w:t xml:space="preserve">pengaruh </w:t>
      </w:r>
      <w:r w:rsidR="00B21B1A" w:rsidRPr="005A4DB1">
        <w:rPr>
          <w:rFonts w:asciiTheme="majorBidi" w:hAnsiTheme="majorBidi" w:cstheme="majorBidi"/>
          <w:i/>
          <w:color w:val="000000" w:themeColor="text1"/>
        </w:rPr>
        <w:t>b</w:t>
      </w:r>
      <w:r w:rsidRPr="005A4DB1">
        <w:rPr>
          <w:rFonts w:asciiTheme="majorBidi" w:hAnsiTheme="majorBidi" w:cstheme="majorBidi"/>
          <w:i/>
          <w:iCs/>
          <w:color w:val="000000" w:themeColor="text1"/>
        </w:rPr>
        <w:t xml:space="preserve">rand trust </w:t>
      </w:r>
      <w:r w:rsidRPr="005A4DB1">
        <w:rPr>
          <w:rFonts w:asciiTheme="majorBidi" w:hAnsiTheme="majorBidi" w:cstheme="majorBidi"/>
          <w:iCs/>
          <w:color w:val="000000" w:themeColor="text1"/>
        </w:rPr>
        <w:t xml:space="preserve">terhadap </w:t>
      </w:r>
      <w:r w:rsidR="00B21B1A" w:rsidRPr="005A4DB1">
        <w:rPr>
          <w:rFonts w:asciiTheme="majorBidi" w:hAnsiTheme="majorBidi" w:cstheme="majorBidi"/>
          <w:i/>
          <w:iCs/>
          <w:color w:val="000000" w:themeColor="text1"/>
        </w:rPr>
        <w:t>b</w:t>
      </w:r>
      <w:r w:rsidRPr="005A4DB1">
        <w:rPr>
          <w:rFonts w:asciiTheme="majorBidi" w:hAnsiTheme="majorBidi" w:cstheme="majorBidi"/>
          <w:i/>
          <w:iCs/>
          <w:color w:val="000000" w:themeColor="text1"/>
        </w:rPr>
        <w:t xml:space="preserve">rand </w:t>
      </w:r>
      <w:r w:rsidR="00B21B1A" w:rsidRPr="005A4DB1">
        <w:rPr>
          <w:rFonts w:asciiTheme="majorBidi" w:hAnsiTheme="majorBidi" w:cstheme="majorBidi"/>
          <w:i/>
          <w:iCs/>
          <w:color w:val="000000" w:themeColor="text1"/>
        </w:rPr>
        <w:t>l</w:t>
      </w:r>
      <w:r w:rsidRPr="005A4DB1">
        <w:rPr>
          <w:rFonts w:asciiTheme="majorBidi" w:hAnsiTheme="majorBidi" w:cstheme="majorBidi"/>
          <w:i/>
          <w:iCs/>
          <w:color w:val="000000" w:themeColor="text1"/>
        </w:rPr>
        <w:t xml:space="preserve">oyalty </w:t>
      </w:r>
      <w:r w:rsidRPr="005A4DB1">
        <w:rPr>
          <w:rFonts w:asciiTheme="majorBidi" w:hAnsiTheme="majorBidi" w:cstheme="majorBidi"/>
          <w:iCs/>
          <w:color w:val="000000" w:themeColor="text1"/>
        </w:rPr>
        <w:t xml:space="preserve">pada </w:t>
      </w:r>
      <w:r w:rsidRPr="005A4DB1">
        <w:rPr>
          <w:rFonts w:asciiTheme="majorBidi" w:hAnsiTheme="majorBidi" w:cstheme="majorBidi"/>
          <w:i/>
          <w:color w:val="000000" w:themeColor="text1"/>
        </w:rPr>
        <w:t xml:space="preserve">Threeosix </w:t>
      </w:r>
      <w:r w:rsidR="00B21B1A" w:rsidRPr="005A4DB1">
        <w:rPr>
          <w:rFonts w:asciiTheme="majorBidi" w:hAnsiTheme="majorBidi" w:cstheme="majorBidi"/>
          <w:i/>
          <w:color w:val="000000" w:themeColor="text1"/>
        </w:rPr>
        <w:t>C</w:t>
      </w:r>
      <w:r w:rsidRPr="005A4DB1">
        <w:rPr>
          <w:rFonts w:asciiTheme="majorBidi" w:hAnsiTheme="majorBidi" w:cstheme="majorBidi"/>
          <w:i/>
          <w:color w:val="000000" w:themeColor="text1"/>
        </w:rPr>
        <w:t xml:space="preserve">offee </w:t>
      </w:r>
      <w:r w:rsidR="00B21B1A" w:rsidRPr="005A4DB1">
        <w:rPr>
          <w:rFonts w:asciiTheme="majorBidi" w:hAnsiTheme="majorBidi" w:cstheme="majorBidi"/>
          <w:i/>
          <w:color w:val="000000" w:themeColor="text1"/>
        </w:rPr>
        <w:t>S</w:t>
      </w:r>
      <w:r w:rsidRPr="005A4DB1">
        <w:rPr>
          <w:rFonts w:asciiTheme="majorBidi" w:hAnsiTheme="majorBidi" w:cstheme="majorBidi"/>
          <w:i/>
          <w:color w:val="000000" w:themeColor="text1"/>
        </w:rPr>
        <w:t>hop</w:t>
      </w:r>
      <w:r w:rsidRPr="005A4DB1">
        <w:rPr>
          <w:rFonts w:asciiTheme="majorBidi" w:hAnsiTheme="majorBidi" w:cstheme="majorBidi"/>
          <w:iCs/>
          <w:color w:val="000000" w:themeColor="text1"/>
        </w:rPr>
        <w:t xml:space="preserve"> Klampis Surabaya</w:t>
      </w:r>
      <w:r w:rsidR="00B21B1A" w:rsidRPr="005A4DB1">
        <w:rPr>
          <w:rFonts w:asciiTheme="majorBidi" w:hAnsiTheme="majorBidi" w:cstheme="majorBidi"/>
          <w:iCs/>
          <w:color w:val="000000" w:themeColor="text1"/>
        </w:rPr>
        <w:t>; dan 3) u</w:t>
      </w:r>
      <w:r w:rsidRPr="005A4DB1">
        <w:rPr>
          <w:rFonts w:asciiTheme="majorBidi" w:hAnsiTheme="majorBidi" w:cstheme="majorBidi"/>
          <w:iCs/>
          <w:color w:val="000000" w:themeColor="text1"/>
        </w:rPr>
        <w:t xml:space="preserve">ntuk mengetahui </w:t>
      </w:r>
      <w:r w:rsidR="00B21B1A" w:rsidRPr="005A4DB1">
        <w:rPr>
          <w:rFonts w:asciiTheme="majorBidi" w:hAnsiTheme="majorBidi" w:cstheme="majorBidi"/>
          <w:iCs/>
          <w:color w:val="000000" w:themeColor="text1"/>
        </w:rPr>
        <w:t xml:space="preserve">pengaruh </w:t>
      </w:r>
      <w:r w:rsidR="00B21B1A" w:rsidRPr="005A4DB1">
        <w:rPr>
          <w:rFonts w:asciiTheme="majorBidi" w:hAnsiTheme="majorBidi" w:cstheme="majorBidi"/>
          <w:i/>
          <w:iCs/>
          <w:color w:val="000000" w:themeColor="text1"/>
        </w:rPr>
        <w:t>b</w:t>
      </w:r>
      <w:r w:rsidRPr="005A4DB1">
        <w:rPr>
          <w:rFonts w:asciiTheme="majorBidi" w:hAnsiTheme="majorBidi" w:cstheme="majorBidi"/>
          <w:i/>
          <w:iCs/>
          <w:color w:val="000000" w:themeColor="text1"/>
        </w:rPr>
        <w:t xml:space="preserve">rand </w:t>
      </w:r>
      <w:r w:rsidR="00B21B1A" w:rsidRPr="005A4DB1">
        <w:rPr>
          <w:rFonts w:asciiTheme="majorBidi" w:hAnsiTheme="majorBidi" w:cstheme="majorBidi"/>
          <w:i/>
          <w:iCs/>
          <w:color w:val="000000" w:themeColor="text1"/>
        </w:rPr>
        <w:t>a</w:t>
      </w:r>
      <w:r w:rsidRPr="005A4DB1">
        <w:rPr>
          <w:rFonts w:asciiTheme="majorBidi" w:hAnsiTheme="majorBidi" w:cstheme="majorBidi"/>
          <w:i/>
          <w:iCs/>
          <w:color w:val="000000" w:themeColor="text1"/>
        </w:rPr>
        <w:t xml:space="preserve">ffect </w:t>
      </w:r>
      <w:r w:rsidRPr="005A4DB1">
        <w:rPr>
          <w:rFonts w:asciiTheme="majorBidi" w:hAnsiTheme="majorBidi" w:cstheme="majorBidi"/>
          <w:iCs/>
          <w:color w:val="000000" w:themeColor="text1"/>
        </w:rPr>
        <w:t xml:space="preserve">terhadap </w:t>
      </w:r>
      <w:r w:rsidR="00B21B1A" w:rsidRPr="005A4DB1">
        <w:rPr>
          <w:rFonts w:asciiTheme="majorBidi" w:hAnsiTheme="majorBidi" w:cstheme="majorBidi"/>
          <w:i/>
          <w:iCs/>
          <w:color w:val="000000" w:themeColor="text1"/>
        </w:rPr>
        <w:t>b</w:t>
      </w:r>
      <w:r w:rsidRPr="005A4DB1">
        <w:rPr>
          <w:rFonts w:asciiTheme="majorBidi" w:hAnsiTheme="majorBidi" w:cstheme="majorBidi"/>
          <w:i/>
          <w:iCs/>
          <w:color w:val="000000" w:themeColor="text1"/>
        </w:rPr>
        <w:t xml:space="preserve">rand loyalty </w:t>
      </w:r>
      <w:r w:rsidRPr="005A4DB1">
        <w:rPr>
          <w:rFonts w:asciiTheme="majorBidi" w:hAnsiTheme="majorBidi" w:cstheme="majorBidi"/>
          <w:iCs/>
          <w:color w:val="000000" w:themeColor="text1"/>
        </w:rPr>
        <w:t xml:space="preserve">pada </w:t>
      </w:r>
      <w:r w:rsidRPr="005A4DB1">
        <w:rPr>
          <w:rFonts w:asciiTheme="majorBidi" w:hAnsiTheme="majorBidi" w:cstheme="majorBidi"/>
          <w:i/>
          <w:color w:val="000000" w:themeColor="text1"/>
        </w:rPr>
        <w:t xml:space="preserve">Threeosix </w:t>
      </w:r>
      <w:r w:rsidR="00B21B1A" w:rsidRPr="005A4DB1">
        <w:rPr>
          <w:rFonts w:asciiTheme="majorBidi" w:hAnsiTheme="majorBidi" w:cstheme="majorBidi"/>
          <w:i/>
          <w:color w:val="000000" w:themeColor="text1"/>
        </w:rPr>
        <w:t>C</w:t>
      </w:r>
      <w:r w:rsidRPr="005A4DB1">
        <w:rPr>
          <w:rFonts w:asciiTheme="majorBidi" w:hAnsiTheme="majorBidi" w:cstheme="majorBidi"/>
          <w:i/>
          <w:color w:val="000000" w:themeColor="text1"/>
        </w:rPr>
        <w:t xml:space="preserve">offee </w:t>
      </w:r>
      <w:r w:rsidR="00B21B1A" w:rsidRPr="005A4DB1">
        <w:rPr>
          <w:rFonts w:asciiTheme="majorBidi" w:hAnsiTheme="majorBidi" w:cstheme="majorBidi"/>
          <w:i/>
          <w:color w:val="000000" w:themeColor="text1"/>
        </w:rPr>
        <w:t>S</w:t>
      </w:r>
      <w:r w:rsidRPr="005A4DB1">
        <w:rPr>
          <w:rFonts w:asciiTheme="majorBidi" w:hAnsiTheme="majorBidi" w:cstheme="majorBidi"/>
          <w:i/>
          <w:color w:val="000000" w:themeColor="text1"/>
        </w:rPr>
        <w:t>hop</w:t>
      </w:r>
      <w:r w:rsidRPr="005A4DB1">
        <w:rPr>
          <w:rFonts w:asciiTheme="majorBidi" w:hAnsiTheme="majorBidi" w:cstheme="majorBidi"/>
          <w:iCs/>
          <w:color w:val="000000" w:themeColor="text1"/>
        </w:rPr>
        <w:t xml:space="preserve"> Klampis Surabaya</w:t>
      </w:r>
      <w:r w:rsidR="00413C40" w:rsidRPr="005A4DB1">
        <w:rPr>
          <w:rFonts w:asciiTheme="majorBidi" w:hAnsiTheme="majorBidi" w:cstheme="majorBidi"/>
          <w:iCs/>
          <w:color w:val="000000" w:themeColor="text1"/>
        </w:rPr>
        <w:t xml:space="preserve"> </w:t>
      </w:r>
      <w:r w:rsidR="00413C40" w:rsidRPr="005A4DB1">
        <w:rPr>
          <w:rFonts w:asciiTheme="majorBidi" w:hAnsiTheme="majorBidi" w:cstheme="majorBidi"/>
          <w:iCs/>
          <w:color w:val="000000" w:themeColor="text1"/>
        </w:rPr>
        <w:fldChar w:fldCharType="begin" w:fldLock="1"/>
      </w:r>
      <w:r w:rsidR="00413C40" w:rsidRPr="005A4DB1">
        <w:rPr>
          <w:rFonts w:asciiTheme="majorBidi" w:hAnsiTheme="majorBidi" w:cstheme="majorBidi"/>
          <w:iCs/>
          <w:color w:val="000000" w:themeColor="text1"/>
        </w:rPr>
        <w:instrText>ADDIN CSL_CITATION {"citationItems":[{"id":"ITEM-1","itemData":{"author":[{"dropping-particle":"","family":"Indrawati","given":"Selvia","non-dropping-particle":"","parse-names":false,"suffix":""}],"id":"ITEM-1","issued":{"date-parts":[["2014"]]},"publisher":"Widya Mandala Chatolic University","title":"Pengaruh brand trust, brand affect, dan brand quality terhadap consumer’s brand extention attitude melalui brand loyalty pada konsumen McCafe di Surabaya","type":"article"},"uris":["http://www.mendeley.com/documents/?uuid=322c4619-3296-4b6a-b2d2-b37372801185"]}],"mendeley":{"formattedCitation":"(Indrawati, 2014)","plainTextFormattedCitation":"(Indrawati, 2014)","previouslyFormattedCitation":"(Indrawati, 2014)"},"properties":{"noteIndex":0},"schema":"https://github.com/citation-style-language/schema/raw/master/csl-citation.json"}</w:instrText>
      </w:r>
      <w:r w:rsidR="00413C40" w:rsidRPr="005A4DB1">
        <w:rPr>
          <w:rFonts w:asciiTheme="majorBidi" w:hAnsiTheme="majorBidi" w:cstheme="majorBidi"/>
          <w:iCs/>
          <w:color w:val="000000" w:themeColor="text1"/>
        </w:rPr>
        <w:fldChar w:fldCharType="separate"/>
      </w:r>
      <w:r w:rsidR="00413C40" w:rsidRPr="005A4DB1">
        <w:rPr>
          <w:rFonts w:asciiTheme="majorBidi" w:hAnsiTheme="majorBidi" w:cstheme="majorBidi"/>
          <w:iCs/>
          <w:noProof/>
          <w:color w:val="000000" w:themeColor="text1"/>
        </w:rPr>
        <w:t>(</w:t>
      </w:r>
      <w:hyperlink w:anchor="Indrawati" w:history="1">
        <w:r w:rsidR="00413C40" w:rsidRPr="005A4DB1">
          <w:rPr>
            <w:rStyle w:val="Hyperlink"/>
            <w:rFonts w:asciiTheme="majorBidi" w:hAnsiTheme="majorBidi" w:cstheme="majorBidi"/>
            <w:iCs/>
            <w:noProof/>
            <w:u w:val="none"/>
          </w:rPr>
          <w:t>Indrawati</w:t>
        </w:r>
      </w:hyperlink>
      <w:r w:rsidR="00413C40" w:rsidRPr="005A4DB1">
        <w:rPr>
          <w:rFonts w:asciiTheme="majorBidi" w:hAnsiTheme="majorBidi" w:cstheme="majorBidi"/>
          <w:iCs/>
          <w:noProof/>
          <w:color w:val="000000" w:themeColor="text1"/>
        </w:rPr>
        <w:t>, 2014)</w:t>
      </w:r>
      <w:r w:rsidR="00413C40" w:rsidRPr="005A4DB1">
        <w:rPr>
          <w:rFonts w:asciiTheme="majorBidi" w:hAnsiTheme="majorBidi" w:cstheme="majorBidi"/>
          <w:iCs/>
          <w:color w:val="000000" w:themeColor="text1"/>
        </w:rPr>
        <w:fldChar w:fldCharType="end"/>
      </w:r>
      <w:r w:rsidRPr="005A4DB1">
        <w:rPr>
          <w:rFonts w:asciiTheme="majorBidi" w:hAnsiTheme="majorBidi" w:cstheme="majorBidi"/>
          <w:iCs/>
          <w:color w:val="000000" w:themeColor="text1"/>
        </w:rPr>
        <w:t>.</w:t>
      </w:r>
    </w:p>
    <w:p w14:paraId="2FC66FF9" w14:textId="77777777" w:rsidR="004B0C55" w:rsidRPr="005A4DB1" w:rsidRDefault="004B0C55" w:rsidP="000B4359">
      <w:pPr>
        <w:pStyle w:val="Body"/>
        <w:spacing w:line="276" w:lineRule="auto"/>
        <w:ind w:right="-42" w:firstLine="720"/>
        <w:rPr>
          <w:rFonts w:asciiTheme="majorBidi" w:hAnsiTheme="majorBidi" w:cstheme="majorBidi"/>
          <w:color w:val="000000" w:themeColor="text1"/>
          <w:sz w:val="24"/>
          <w:szCs w:val="24"/>
        </w:rPr>
      </w:pPr>
    </w:p>
    <w:p w14:paraId="72CBEB3F" w14:textId="77777777" w:rsidR="00FA4ABB" w:rsidRPr="005A4DB1" w:rsidRDefault="00FA4ABB" w:rsidP="000B4359">
      <w:pPr>
        <w:pStyle w:val="Body"/>
        <w:tabs>
          <w:tab w:val="left" w:pos="1800"/>
        </w:tabs>
        <w:spacing w:line="276" w:lineRule="auto"/>
        <w:ind w:right="-42" w:firstLine="0"/>
        <w:rPr>
          <w:rFonts w:asciiTheme="majorBidi" w:hAnsiTheme="majorBidi" w:cstheme="majorBidi"/>
          <w:color w:val="000000" w:themeColor="text1"/>
          <w:sz w:val="24"/>
          <w:szCs w:val="24"/>
        </w:rPr>
      </w:pPr>
      <w:r w:rsidRPr="005A4DB1">
        <w:rPr>
          <w:rFonts w:asciiTheme="majorBidi" w:hAnsiTheme="majorBidi" w:cstheme="majorBidi"/>
          <w:b/>
          <w:color w:val="000000" w:themeColor="text1"/>
          <w:sz w:val="24"/>
          <w:szCs w:val="24"/>
          <w:lang w:val="id-ID"/>
        </w:rPr>
        <w:t>Metode</w:t>
      </w:r>
      <w:r w:rsidRPr="005A4DB1">
        <w:rPr>
          <w:rFonts w:asciiTheme="majorBidi" w:hAnsiTheme="majorBidi" w:cstheme="majorBidi"/>
          <w:b/>
          <w:color w:val="000000" w:themeColor="text1"/>
          <w:sz w:val="24"/>
          <w:szCs w:val="24"/>
        </w:rPr>
        <w:t xml:space="preserve"> Penelitian</w:t>
      </w:r>
      <w:r w:rsidRPr="005A4DB1">
        <w:rPr>
          <w:rFonts w:asciiTheme="majorBidi" w:hAnsiTheme="majorBidi" w:cstheme="majorBidi"/>
          <w:color w:val="000000" w:themeColor="text1"/>
          <w:sz w:val="24"/>
          <w:szCs w:val="24"/>
        </w:rPr>
        <w:t xml:space="preserve"> </w:t>
      </w:r>
    </w:p>
    <w:p w14:paraId="082C7E8B" w14:textId="77777777" w:rsidR="009F4EAD" w:rsidRPr="005A4DB1" w:rsidRDefault="006450A5" w:rsidP="0036727A">
      <w:pPr>
        <w:spacing w:line="276" w:lineRule="auto"/>
        <w:ind w:firstLine="720"/>
        <w:jc w:val="both"/>
        <w:rPr>
          <w:rFonts w:asciiTheme="majorBidi" w:hAnsiTheme="majorBidi" w:cstheme="majorBidi"/>
        </w:rPr>
      </w:pPr>
      <w:r w:rsidRPr="005A4DB1">
        <w:rPr>
          <w:rFonts w:asciiTheme="majorBidi" w:hAnsiTheme="majorBidi" w:cstheme="majorBidi"/>
          <w:lang w:val="id-ID"/>
        </w:rPr>
        <w:t xml:space="preserve">Populasi </w:t>
      </w:r>
      <w:r w:rsidRPr="005A4DB1">
        <w:rPr>
          <w:rFonts w:asciiTheme="majorBidi" w:hAnsiTheme="majorBidi" w:cstheme="majorBidi"/>
        </w:rPr>
        <w:t xml:space="preserve">yang digunakan oleh peneliti adalah masyarakat Surabaya yang pernah membeli atau mengkonsumsi produk </w:t>
      </w:r>
      <w:r w:rsidRPr="005A4DB1">
        <w:rPr>
          <w:rFonts w:asciiTheme="majorBidi" w:hAnsiTheme="majorBidi" w:cstheme="majorBidi"/>
          <w:i/>
          <w:iCs/>
        </w:rPr>
        <w:t xml:space="preserve">Threeosix </w:t>
      </w:r>
      <w:r w:rsidR="009F4EAD" w:rsidRPr="005A4DB1">
        <w:rPr>
          <w:rFonts w:asciiTheme="majorBidi" w:hAnsiTheme="majorBidi" w:cstheme="majorBidi"/>
          <w:i/>
          <w:iCs/>
        </w:rPr>
        <w:t>C</w:t>
      </w:r>
      <w:r w:rsidRPr="005A4DB1">
        <w:rPr>
          <w:rFonts w:asciiTheme="majorBidi" w:hAnsiTheme="majorBidi" w:cstheme="majorBidi"/>
          <w:i/>
          <w:iCs/>
        </w:rPr>
        <w:t xml:space="preserve">offee </w:t>
      </w:r>
      <w:r w:rsidR="009F4EAD" w:rsidRPr="005A4DB1">
        <w:rPr>
          <w:rFonts w:asciiTheme="majorBidi" w:hAnsiTheme="majorBidi" w:cstheme="majorBidi"/>
          <w:i/>
          <w:iCs/>
        </w:rPr>
        <w:t>S</w:t>
      </w:r>
      <w:r w:rsidRPr="005A4DB1">
        <w:rPr>
          <w:rFonts w:asciiTheme="majorBidi" w:hAnsiTheme="majorBidi" w:cstheme="majorBidi"/>
          <w:i/>
          <w:iCs/>
        </w:rPr>
        <w:t>hop</w:t>
      </w:r>
      <w:r w:rsidR="009F4EAD" w:rsidRPr="005A4DB1">
        <w:rPr>
          <w:rFonts w:asciiTheme="majorBidi" w:hAnsiTheme="majorBidi" w:cstheme="majorBidi"/>
        </w:rPr>
        <w:t xml:space="preserve">. </w:t>
      </w:r>
      <w:r w:rsidRPr="005A4DB1">
        <w:rPr>
          <w:rFonts w:asciiTheme="majorBidi" w:hAnsiTheme="majorBidi" w:cstheme="majorBidi"/>
        </w:rPr>
        <w:t>Karakteristik populasi</w:t>
      </w:r>
      <w:r w:rsidR="009F4EAD" w:rsidRPr="005A4DB1">
        <w:rPr>
          <w:rFonts w:asciiTheme="majorBidi" w:hAnsiTheme="majorBidi" w:cstheme="majorBidi"/>
        </w:rPr>
        <w:t xml:space="preserve">nya </w:t>
      </w:r>
      <w:r w:rsidRPr="005A4DB1">
        <w:rPr>
          <w:rFonts w:asciiTheme="majorBidi" w:hAnsiTheme="majorBidi" w:cstheme="majorBidi"/>
        </w:rPr>
        <w:t xml:space="preserve">adalah pria dan wanita dengan tingkat pendidikan minimal Sekolah  Menengah Atas (SMA) atau sederajat, berdomisili di kota Surabaya, dan pernah membeli atau mengkonsumsi produk </w:t>
      </w:r>
      <w:r w:rsidRPr="005A4DB1">
        <w:rPr>
          <w:rFonts w:asciiTheme="majorBidi" w:hAnsiTheme="majorBidi" w:cstheme="majorBidi"/>
          <w:i/>
          <w:iCs/>
        </w:rPr>
        <w:t xml:space="preserve">Threeosix </w:t>
      </w:r>
      <w:r w:rsidR="009F4EAD" w:rsidRPr="005A4DB1">
        <w:rPr>
          <w:rFonts w:asciiTheme="majorBidi" w:hAnsiTheme="majorBidi" w:cstheme="majorBidi"/>
          <w:i/>
          <w:iCs/>
        </w:rPr>
        <w:t>C</w:t>
      </w:r>
      <w:r w:rsidRPr="005A4DB1">
        <w:rPr>
          <w:rFonts w:asciiTheme="majorBidi" w:hAnsiTheme="majorBidi" w:cstheme="majorBidi"/>
          <w:i/>
          <w:iCs/>
        </w:rPr>
        <w:t xml:space="preserve">offee </w:t>
      </w:r>
      <w:r w:rsidR="009F4EAD" w:rsidRPr="005A4DB1">
        <w:rPr>
          <w:rFonts w:asciiTheme="majorBidi" w:hAnsiTheme="majorBidi" w:cstheme="majorBidi"/>
          <w:i/>
          <w:iCs/>
        </w:rPr>
        <w:t>S</w:t>
      </w:r>
      <w:r w:rsidRPr="005A4DB1">
        <w:rPr>
          <w:rFonts w:asciiTheme="majorBidi" w:hAnsiTheme="majorBidi" w:cstheme="majorBidi"/>
          <w:i/>
          <w:iCs/>
        </w:rPr>
        <w:t>hop</w:t>
      </w:r>
      <w:r w:rsidR="009F4EAD" w:rsidRPr="005A4DB1">
        <w:rPr>
          <w:rFonts w:asciiTheme="majorBidi" w:hAnsiTheme="majorBidi" w:cstheme="majorBidi"/>
        </w:rPr>
        <w:t xml:space="preserve"> </w:t>
      </w:r>
      <w:r w:rsidRPr="005A4DB1">
        <w:rPr>
          <w:rFonts w:asciiTheme="majorBidi" w:hAnsiTheme="majorBidi" w:cstheme="majorBidi"/>
        </w:rPr>
        <w:t xml:space="preserve">minimal 2 kali dalam satu bulan terakhir. </w:t>
      </w:r>
      <w:r w:rsidR="009F4EAD" w:rsidRPr="005A4DB1">
        <w:rPr>
          <w:rFonts w:asciiTheme="majorBidi" w:hAnsiTheme="majorBidi" w:cstheme="majorBidi"/>
        </w:rPr>
        <w:t>P</w:t>
      </w:r>
      <w:r w:rsidRPr="005A4DB1">
        <w:rPr>
          <w:rFonts w:asciiTheme="majorBidi" w:hAnsiTheme="majorBidi" w:cstheme="majorBidi"/>
        </w:rPr>
        <w:t>eneliti melakukan pemilihan karakteristik populasi tersebut dikarenakan responden dengan karakteristik tersebut mampu memahami pernyataan kuesioner dan mengisi kuesioner dengan baik</w:t>
      </w:r>
      <w:r w:rsidR="009F4EAD" w:rsidRPr="005A4DB1">
        <w:rPr>
          <w:rFonts w:asciiTheme="majorBidi" w:hAnsiTheme="majorBidi" w:cstheme="majorBidi"/>
        </w:rPr>
        <w:t>,</w:t>
      </w:r>
      <w:r w:rsidRPr="005A4DB1">
        <w:rPr>
          <w:rFonts w:asciiTheme="majorBidi" w:hAnsiTheme="majorBidi" w:cstheme="majorBidi"/>
        </w:rPr>
        <w:t xml:space="preserve"> sehingga mendapatkan hasil yang valid. </w:t>
      </w:r>
    </w:p>
    <w:p w14:paraId="1A5B3B26" w14:textId="77777777" w:rsidR="009F4EAD" w:rsidRPr="005A4DB1" w:rsidRDefault="009F4EAD" w:rsidP="00001F16">
      <w:pPr>
        <w:spacing w:line="276" w:lineRule="auto"/>
        <w:ind w:firstLine="720"/>
        <w:jc w:val="both"/>
        <w:rPr>
          <w:rFonts w:asciiTheme="majorBidi" w:hAnsiTheme="majorBidi" w:cstheme="majorBidi"/>
        </w:rPr>
      </w:pPr>
      <w:r w:rsidRPr="005A4DB1">
        <w:rPr>
          <w:rFonts w:asciiTheme="majorBidi" w:hAnsiTheme="majorBidi" w:cstheme="majorBidi"/>
        </w:rPr>
        <w:t xml:space="preserve">Sedangkan untuk </w:t>
      </w:r>
      <w:r w:rsidR="006450A5" w:rsidRPr="005A4DB1">
        <w:rPr>
          <w:rFonts w:asciiTheme="majorBidi" w:hAnsiTheme="majorBidi" w:cstheme="majorBidi"/>
        </w:rPr>
        <w:t>subyek dan obyek penelitian</w:t>
      </w:r>
      <w:r w:rsidRPr="005A4DB1">
        <w:rPr>
          <w:rFonts w:asciiTheme="majorBidi" w:hAnsiTheme="majorBidi" w:cstheme="majorBidi"/>
        </w:rPr>
        <w:t xml:space="preserve">nya </w:t>
      </w:r>
      <w:r w:rsidR="006450A5" w:rsidRPr="005A4DB1">
        <w:rPr>
          <w:rFonts w:asciiTheme="majorBidi" w:hAnsiTheme="majorBidi" w:cstheme="majorBidi"/>
        </w:rPr>
        <w:t>adalah:</w:t>
      </w:r>
      <w:r w:rsidRPr="005A4DB1">
        <w:rPr>
          <w:rFonts w:asciiTheme="majorBidi" w:hAnsiTheme="majorBidi" w:cstheme="majorBidi"/>
        </w:rPr>
        <w:t xml:space="preserve"> 1) o</w:t>
      </w:r>
      <w:r w:rsidR="006450A5" w:rsidRPr="005A4DB1">
        <w:rPr>
          <w:rFonts w:asciiTheme="majorBidi" w:hAnsiTheme="majorBidi" w:cstheme="majorBidi"/>
        </w:rPr>
        <w:t>rang</w:t>
      </w:r>
      <w:r w:rsidR="006450A5" w:rsidRPr="005A4DB1">
        <w:rPr>
          <w:rFonts w:asciiTheme="majorBidi" w:hAnsiTheme="majorBidi" w:cstheme="majorBidi"/>
          <w:lang w:val="id-ID"/>
        </w:rPr>
        <w:t xml:space="preserve"> yang pernah berkunjung</w:t>
      </w:r>
      <w:r w:rsidR="006450A5" w:rsidRPr="005A4DB1">
        <w:rPr>
          <w:rFonts w:asciiTheme="majorBidi" w:hAnsiTheme="majorBidi" w:cstheme="majorBidi"/>
        </w:rPr>
        <w:t xml:space="preserve"> dan mengkonsumsi produk </w:t>
      </w:r>
      <w:r w:rsidR="006450A5" w:rsidRPr="005A4DB1">
        <w:rPr>
          <w:rFonts w:asciiTheme="majorBidi" w:hAnsiTheme="majorBidi" w:cstheme="majorBidi"/>
          <w:i/>
          <w:iCs/>
        </w:rPr>
        <w:t xml:space="preserve">Threeosix </w:t>
      </w:r>
      <w:r w:rsidRPr="005A4DB1">
        <w:rPr>
          <w:rFonts w:asciiTheme="majorBidi" w:hAnsiTheme="majorBidi" w:cstheme="majorBidi"/>
          <w:i/>
          <w:iCs/>
        </w:rPr>
        <w:t>C</w:t>
      </w:r>
      <w:r w:rsidR="006450A5" w:rsidRPr="005A4DB1">
        <w:rPr>
          <w:rFonts w:asciiTheme="majorBidi" w:hAnsiTheme="majorBidi" w:cstheme="majorBidi"/>
          <w:i/>
          <w:iCs/>
        </w:rPr>
        <w:t xml:space="preserve">offee </w:t>
      </w:r>
      <w:r w:rsidRPr="005A4DB1">
        <w:rPr>
          <w:rFonts w:asciiTheme="majorBidi" w:hAnsiTheme="majorBidi" w:cstheme="majorBidi"/>
          <w:i/>
          <w:iCs/>
        </w:rPr>
        <w:t>S</w:t>
      </w:r>
      <w:r w:rsidR="006450A5" w:rsidRPr="005A4DB1">
        <w:rPr>
          <w:rFonts w:asciiTheme="majorBidi" w:hAnsiTheme="majorBidi" w:cstheme="majorBidi"/>
          <w:i/>
          <w:iCs/>
        </w:rPr>
        <w:t>hop</w:t>
      </w:r>
      <w:r w:rsidR="006450A5" w:rsidRPr="005A4DB1">
        <w:rPr>
          <w:rFonts w:asciiTheme="majorBidi" w:hAnsiTheme="majorBidi" w:cstheme="majorBidi"/>
          <w:lang w:val="id-ID"/>
        </w:rPr>
        <w:t xml:space="preserve"> minimal </w:t>
      </w:r>
      <w:r w:rsidRPr="005A4DB1">
        <w:rPr>
          <w:rFonts w:asciiTheme="majorBidi" w:hAnsiTheme="majorBidi" w:cstheme="majorBidi"/>
        </w:rPr>
        <w:t>2</w:t>
      </w:r>
      <w:r w:rsidR="006450A5" w:rsidRPr="005A4DB1">
        <w:rPr>
          <w:rFonts w:asciiTheme="majorBidi" w:hAnsiTheme="majorBidi" w:cstheme="majorBidi"/>
        </w:rPr>
        <w:t xml:space="preserve"> kali dalam satu bulan terakhir</w:t>
      </w:r>
      <w:r w:rsidRPr="005A4DB1">
        <w:rPr>
          <w:rFonts w:asciiTheme="majorBidi" w:hAnsiTheme="majorBidi" w:cstheme="majorBidi"/>
        </w:rPr>
        <w:t xml:space="preserve">; 2) </w:t>
      </w:r>
      <w:r w:rsidRPr="005A4DB1">
        <w:rPr>
          <w:rFonts w:asciiTheme="majorBidi" w:eastAsiaTheme="minorHAnsi" w:hAnsiTheme="majorBidi" w:cstheme="majorBidi"/>
        </w:rPr>
        <w:t>D</w:t>
      </w:r>
      <w:r w:rsidR="006450A5" w:rsidRPr="005A4DB1">
        <w:rPr>
          <w:rFonts w:asciiTheme="majorBidi" w:hAnsiTheme="majorBidi" w:cstheme="majorBidi"/>
          <w:lang w:val="en-US"/>
        </w:rPr>
        <w:t>omisili di Surabaya</w:t>
      </w:r>
      <w:r w:rsidRPr="005A4DB1">
        <w:rPr>
          <w:rFonts w:asciiTheme="majorBidi" w:hAnsiTheme="majorBidi" w:cstheme="majorBidi"/>
        </w:rPr>
        <w:t>; 3) u</w:t>
      </w:r>
      <w:r w:rsidR="006450A5" w:rsidRPr="005A4DB1">
        <w:rPr>
          <w:rFonts w:asciiTheme="majorBidi" w:hAnsiTheme="majorBidi" w:cstheme="majorBidi"/>
        </w:rPr>
        <w:t>sia 1</w:t>
      </w:r>
      <w:r w:rsidR="006450A5" w:rsidRPr="005A4DB1">
        <w:rPr>
          <w:rFonts w:asciiTheme="majorBidi" w:hAnsiTheme="majorBidi" w:cstheme="majorBidi"/>
          <w:lang w:val="en-US"/>
        </w:rPr>
        <w:t>7</w:t>
      </w:r>
      <w:r w:rsidR="006450A5" w:rsidRPr="005A4DB1">
        <w:rPr>
          <w:rFonts w:asciiTheme="majorBidi" w:hAnsiTheme="majorBidi" w:cstheme="majorBidi"/>
        </w:rPr>
        <w:t xml:space="preserve"> – </w:t>
      </w:r>
      <w:r w:rsidR="006450A5" w:rsidRPr="005A4DB1">
        <w:rPr>
          <w:rFonts w:asciiTheme="majorBidi" w:hAnsiTheme="majorBidi" w:cstheme="majorBidi"/>
          <w:lang w:val="en-US"/>
        </w:rPr>
        <w:t>4</w:t>
      </w:r>
      <w:r w:rsidR="006450A5" w:rsidRPr="005A4DB1">
        <w:rPr>
          <w:rFonts w:asciiTheme="majorBidi" w:hAnsiTheme="majorBidi" w:cstheme="majorBidi"/>
        </w:rPr>
        <w:t>0 tahun</w:t>
      </w:r>
      <w:r w:rsidRPr="005A4DB1">
        <w:rPr>
          <w:rFonts w:asciiTheme="majorBidi" w:hAnsiTheme="majorBidi" w:cstheme="majorBidi"/>
        </w:rPr>
        <w:t xml:space="preserve">; 4) </w:t>
      </w:r>
      <w:r w:rsidR="006450A5" w:rsidRPr="005A4DB1">
        <w:rPr>
          <w:rFonts w:asciiTheme="majorBidi" w:hAnsiTheme="majorBidi" w:cstheme="majorBidi"/>
        </w:rPr>
        <w:t>jenis kelamin pria dan wanita.</w:t>
      </w:r>
    </w:p>
    <w:p w14:paraId="6E6B0900" w14:textId="3BAC22B7" w:rsidR="006450A5" w:rsidRPr="005A4DB1" w:rsidRDefault="006450A5" w:rsidP="00001F16">
      <w:pPr>
        <w:spacing w:line="276" w:lineRule="auto"/>
        <w:ind w:firstLine="720"/>
        <w:jc w:val="both"/>
        <w:rPr>
          <w:rFonts w:asciiTheme="majorBidi" w:hAnsiTheme="majorBidi" w:cstheme="majorBidi"/>
        </w:rPr>
      </w:pPr>
      <w:r w:rsidRPr="005A4DB1">
        <w:rPr>
          <w:rFonts w:asciiTheme="majorBidi" w:hAnsiTheme="majorBidi" w:cstheme="majorBidi"/>
        </w:rPr>
        <w:t xml:space="preserve">Kuisioner pada penelitian ini berisikan tentang pertanyaan atau pernyataan yang akan dijawab dan diisi oleh responden yang merupakan konsumen produk </w:t>
      </w:r>
      <w:r w:rsidRPr="005A4DB1">
        <w:rPr>
          <w:rFonts w:asciiTheme="majorBidi" w:hAnsiTheme="majorBidi" w:cstheme="majorBidi"/>
          <w:i/>
          <w:iCs/>
        </w:rPr>
        <w:t xml:space="preserve">Threeosix </w:t>
      </w:r>
      <w:r w:rsidR="009F4EAD" w:rsidRPr="005A4DB1">
        <w:rPr>
          <w:rFonts w:asciiTheme="majorBidi" w:hAnsiTheme="majorBidi" w:cstheme="majorBidi"/>
          <w:i/>
          <w:iCs/>
        </w:rPr>
        <w:t>C</w:t>
      </w:r>
      <w:r w:rsidRPr="005A4DB1">
        <w:rPr>
          <w:rFonts w:asciiTheme="majorBidi" w:hAnsiTheme="majorBidi" w:cstheme="majorBidi"/>
          <w:i/>
          <w:iCs/>
        </w:rPr>
        <w:t xml:space="preserve">offee </w:t>
      </w:r>
      <w:r w:rsidR="009F4EAD" w:rsidRPr="005A4DB1">
        <w:rPr>
          <w:rFonts w:asciiTheme="majorBidi" w:hAnsiTheme="majorBidi" w:cstheme="majorBidi"/>
          <w:i/>
          <w:iCs/>
        </w:rPr>
        <w:t>S</w:t>
      </w:r>
      <w:r w:rsidRPr="005A4DB1">
        <w:rPr>
          <w:rFonts w:asciiTheme="majorBidi" w:hAnsiTheme="majorBidi" w:cstheme="majorBidi"/>
          <w:i/>
          <w:iCs/>
        </w:rPr>
        <w:t>hop</w:t>
      </w:r>
      <w:r w:rsidR="009F4EAD" w:rsidRPr="005A4DB1">
        <w:rPr>
          <w:rFonts w:asciiTheme="majorBidi" w:hAnsiTheme="majorBidi" w:cstheme="majorBidi"/>
          <w:i/>
          <w:iCs/>
        </w:rPr>
        <w:t>.</w:t>
      </w:r>
      <w:r w:rsidR="009F4EAD" w:rsidRPr="005A4DB1">
        <w:rPr>
          <w:rFonts w:asciiTheme="majorBidi" w:hAnsiTheme="majorBidi" w:cstheme="majorBidi"/>
        </w:rPr>
        <w:t xml:space="preserve"> P</w:t>
      </w:r>
      <w:r w:rsidRPr="005A4DB1">
        <w:rPr>
          <w:rFonts w:asciiTheme="majorBidi" w:hAnsiTheme="majorBidi" w:cstheme="majorBidi"/>
        </w:rPr>
        <w:t xml:space="preserve">ertanyaan atau pernyataan yang berkaitan dengan dimensi pembahasan pengaruh </w:t>
      </w:r>
      <w:r w:rsidR="009F4EAD" w:rsidRPr="005A4DB1">
        <w:rPr>
          <w:rFonts w:asciiTheme="majorBidi" w:hAnsiTheme="majorBidi" w:cstheme="majorBidi"/>
          <w:i/>
        </w:rPr>
        <w:t>b</w:t>
      </w:r>
      <w:r w:rsidRPr="005A4DB1">
        <w:rPr>
          <w:rFonts w:asciiTheme="majorBidi" w:hAnsiTheme="majorBidi" w:cstheme="majorBidi"/>
          <w:i/>
        </w:rPr>
        <w:t xml:space="preserve">rand </w:t>
      </w:r>
      <w:r w:rsidR="009F4EAD" w:rsidRPr="005A4DB1">
        <w:rPr>
          <w:rFonts w:asciiTheme="majorBidi" w:hAnsiTheme="majorBidi" w:cstheme="majorBidi"/>
          <w:i/>
        </w:rPr>
        <w:t>t</w:t>
      </w:r>
      <w:r w:rsidRPr="005A4DB1">
        <w:rPr>
          <w:rFonts w:asciiTheme="majorBidi" w:hAnsiTheme="majorBidi" w:cstheme="majorBidi"/>
          <w:i/>
        </w:rPr>
        <w:t>ru</w:t>
      </w:r>
      <w:r w:rsidRPr="005A4DB1">
        <w:rPr>
          <w:rFonts w:asciiTheme="majorBidi" w:hAnsiTheme="majorBidi" w:cstheme="majorBidi"/>
          <w:i/>
          <w:lang w:val="en-US"/>
        </w:rPr>
        <w:t>t</w:t>
      </w:r>
      <w:r w:rsidRPr="005A4DB1">
        <w:rPr>
          <w:rFonts w:asciiTheme="majorBidi" w:hAnsiTheme="majorBidi" w:cstheme="majorBidi"/>
          <w:i/>
        </w:rPr>
        <w:t xml:space="preserve">s </w:t>
      </w:r>
      <w:r w:rsidRPr="005A4DB1">
        <w:rPr>
          <w:rFonts w:asciiTheme="majorBidi" w:hAnsiTheme="majorBidi" w:cstheme="majorBidi"/>
        </w:rPr>
        <w:t xml:space="preserve">dan </w:t>
      </w:r>
      <w:r w:rsidR="009F4EAD" w:rsidRPr="005A4DB1">
        <w:rPr>
          <w:rFonts w:asciiTheme="majorBidi" w:hAnsiTheme="majorBidi" w:cstheme="majorBidi"/>
          <w:i/>
        </w:rPr>
        <w:t>b</w:t>
      </w:r>
      <w:r w:rsidRPr="005A4DB1">
        <w:rPr>
          <w:rFonts w:asciiTheme="majorBidi" w:hAnsiTheme="majorBidi" w:cstheme="majorBidi"/>
          <w:i/>
        </w:rPr>
        <w:t xml:space="preserve">rand </w:t>
      </w:r>
      <w:r w:rsidR="009F4EAD" w:rsidRPr="005A4DB1">
        <w:rPr>
          <w:rFonts w:asciiTheme="majorBidi" w:hAnsiTheme="majorBidi" w:cstheme="majorBidi"/>
          <w:i/>
        </w:rPr>
        <w:t>a</w:t>
      </w:r>
      <w:r w:rsidRPr="005A4DB1">
        <w:rPr>
          <w:rFonts w:asciiTheme="majorBidi" w:hAnsiTheme="majorBidi" w:cstheme="majorBidi"/>
          <w:i/>
        </w:rPr>
        <w:t xml:space="preserve">ffect </w:t>
      </w:r>
      <w:r w:rsidRPr="005A4DB1">
        <w:rPr>
          <w:rFonts w:asciiTheme="majorBidi" w:hAnsiTheme="majorBidi" w:cstheme="majorBidi"/>
        </w:rPr>
        <w:t xml:space="preserve">terhadap </w:t>
      </w:r>
      <w:r w:rsidR="009F4EAD" w:rsidRPr="005A4DB1">
        <w:rPr>
          <w:rFonts w:asciiTheme="majorBidi" w:hAnsiTheme="majorBidi" w:cstheme="majorBidi"/>
          <w:i/>
        </w:rPr>
        <w:t>b</w:t>
      </w:r>
      <w:r w:rsidRPr="005A4DB1">
        <w:rPr>
          <w:rFonts w:asciiTheme="majorBidi" w:hAnsiTheme="majorBidi" w:cstheme="majorBidi"/>
          <w:i/>
        </w:rPr>
        <w:t xml:space="preserve">rand </w:t>
      </w:r>
      <w:r w:rsidR="009F4EAD" w:rsidRPr="005A4DB1">
        <w:rPr>
          <w:rFonts w:asciiTheme="majorBidi" w:hAnsiTheme="majorBidi" w:cstheme="majorBidi"/>
          <w:i/>
        </w:rPr>
        <w:t>l</w:t>
      </w:r>
      <w:r w:rsidRPr="005A4DB1">
        <w:rPr>
          <w:rFonts w:asciiTheme="majorBidi" w:hAnsiTheme="majorBidi" w:cstheme="majorBidi"/>
          <w:i/>
        </w:rPr>
        <w:t xml:space="preserve">oyalty </w:t>
      </w:r>
      <w:r w:rsidRPr="005A4DB1">
        <w:rPr>
          <w:rFonts w:asciiTheme="majorBidi" w:hAnsiTheme="majorBidi" w:cstheme="majorBidi"/>
          <w:i/>
          <w:iCs/>
        </w:rPr>
        <w:t xml:space="preserve">Threeosix </w:t>
      </w:r>
      <w:r w:rsidR="009F4EAD" w:rsidRPr="005A4DB1">
        <w:rPr>
          <w:rFonts w:asciiTheme="majorBidi" w:hAnsiTheme="majorBidi" w:cstheme="majorBidi"/>
          <w:i/>
          <w:iCs/>
        </w:rPr>
        <w:t>C</w:t>
      </w:r>
      <w:r w:rsidRPr="005A4DB1">
        <w:rPr>
          <w:rFonts w:asciiTheme="majorBidi" w:hAnsiTheme="majorBidi" w:cstheme="majorBidi"/>
          <w:i/>
          <w:iCs/>
        </w:rPr>
        <w:t xml:space="preserve">offee </w:t>
      </w:r>
      <w:r w:rsidR="009F4EAD" w:rsidRPr="005A4DB1">
        <w:rPr>
          <w:rFonts w:asciiTheme="majorBidi" w:hAnsiTheme="majorBidi" w:cstheme="majorBidi"/>
          <w:i/>
          <w:iCs/>
        </w:rPr>
        <w:t>S</w:t>
      </w:r>
      <w:r w:rsidRPr="005A4DB1">
        <w:rPr>
          <w:rFonts w:asciiTheme="majorBidi" w:hAnsiTheme="majorBidi" w:cstheme="majorBidi"/>
          <w:i/>
          <w:iCs/>
        </w:rPr>
        <w:t>hop</w:t>
      </w:r>
      <w:r w:rsidR="009F4EAD" w:rsidRPr="005A4DB1">
        <w:rPr>
          <w:rFonts w:asciiTheme="majorBidi" w:hAnsiTheme="majorBidi" w:cstheme="majorBidi"/>
        </w:rPr>
        <w:t xml:space="preserve">. </w:t>
      </w:r>
      <w:r w:rsidRPr="005A4DB1">
        <w:rPr>
          <w:rFonts w:asciiTheme="majorBidi" w:hAnsiTheme="majorBidi" w:cstheme="majorBidi"/>
        </w:rPr>
        <w:t xml:space="preserve">Kuisioner diberikan secara </w:t>
      </w:r>
      <w:r w:rsidRPr="005A4DB1">
        <w:rPr>
          <w:rFonts w:asciiTheme="majorBidi" w:hAnsiTheme="majorBidi" w:cstheme="majorBidi"/>
        </w:rPr>
        <w:lastRenderedPageBreak/>
        <w:t>langsung kepada responden</w:t>
      </w:r>
      <w:r w:rsidR="009F4EAD" w:rsidRPr="005A4DB1">
        <w:rPr>
          <w:rFonts w:asciiTheme="majorBidi" w:hAnsiTheme="majorBidi" w:cstheme="majorBidi"/>
        </w:rPr>
        <w:t>. P</w:t>
      </w:r>
      <w:r w:rsidRPr="005A4DB1">
        <w:rPr>
          <w:rFonts w:asciiTheme="majorBidi" w:hAnsiTheme="majorBidi" w:cstheme="majorBidi"/>
        </w:rPr>
        <w:t xml:space="preserve">ertanyaan atau pernyataan tertutup dengan menggunakan skala Likert untuk melakukan perhitungan masing-masing variabel. </w:t>
      </w:r>
    </w:p>
    <w:p w14:paraId="1B4539D1" w14:textId="14EF8C7E" w:rsidR="006450A5" w:rsidRPr="005A4DB1" w:rsidRDefault="006450A5" w:rsidP="000B4359">
      <w:pPr>
        <w:shd w:val="clear" w:color="auto" w:fill="FFFFFF"/>
        <w:spacing w:line="276" w:lineRule="auto"/>
        <w:jc w:val="center"/>
        <w:rPr>
          <w:rFonts w:asciiTheme="majorBidi" w:hAnsiTheme="majorBidi" w:cstheme="majorBidi"/>
          <w:b/>
          <w:bCs/>
          <w:shd w:val="clear" w:color="auto" w:fill="FFFFFF"/>
        </w:rPr>
      </w:pPr>
      <w:r w:rsidRPr="005A4DB1">
        <w:rPr>
          <w:rFonts w:asciiTheme="majorBidi" w:hAnsiTheme="majorBidi" w:cstheme="majorBidi"/>
          <w:b/>
          <w:bCs/>
          <w:shd w:val="clear" w:color="auto" w:fill="FFFFFF"/>
        </w:rPr>
        <w:t xml:space="preserve">Tabel </w:t>
      </w:r>
      <w:r w:rsidR="000D5093" w:rsidRPr="005A4DB1">
        <w:rPr>
          <w:rFonts w:asciiTheme="majorBidi" w:hAnsiTheme="majorBidi" w:cstheme="majorBidi"/>
          <w:b/>
          <w:bCs/>
          <w:shd w:val="clear" w:color="auto" w:fill="FFFFFF"/>
        </w:rPr>
        <w:t xml:space="preserve">5. </w:t>
      </w:r>
      <w:r w:rsidRPr="005A4DB1">
        <w:rPr>
          <w:rFonts w:asciiTheme="majorBidi" w:hAnsiTheme="majorBidi" w:cstheme="majorBidi"/>
          <w:b/>
          <w:bCs/>
          <w:shd w:val="clear" w:color="auto" w:fill="FFFFFF"/>
        </w:rPr>
        <w:t>Variabel Penelitian dan Definisi Operasional</w:t>
      </w:r>
    </w:p>
    <w:tbl>
      <w:tblPr>
        <w:tblStyle w:val="LightShading"/>
        <w:tblW w:w="4865" w:type="pct"/>
        <w:tblLook w:val="07E0" w:firstRow="1" w:lastRow="1" w:firstColumn="1" w:lastColumn="1" w:noHBand="1" w:noVBand="1"/>
      </w:tblPr>
      <w:tblGrid>
        <w:gridCol w:w="1875"/>
        <w:gridCol w:w="4487"/>
        <w:gridCol w:w="2634"/>
      </w:tblGrid>
      <w:tr w:rsidR="006450A5" w:rsidRPr="005A4DB1" w14:paraId="77062A43" w14:textId="77777777" w:rsidTr="009B3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pct"/>
          </w:tcPr>
          <w:p w14:paraId="49C7C14B" w14:textId="77777777" w:rsidR="006450A5" w:rsidRPr="005A4DB1" w:rsidRDefault="006450A5" w:rsidP="000B4359">
            <w:pPr>
              <w:spacing w:line="276" w:lineRule="auto"/>
              <w:jc w:val="center"/>
              <w:rPr>
                <w:rFonts w:asciiTheme="majorBidi" w:hAnsiTheme="majorBidi" w:cstheme="majorBidi"/>
                <w:b w:val="0"/>
                <w:bCs w:val="0"/>
                <w:shd w:val="clear" w:color="auto" w:fill="FFFFFF"/>
              </w:rPr>
            </w:pPr>
            <w:r w:rsidRPr="005A4DB1">
              <w:rPr>
                <w:rFonts w:asciiTheme="majorBidi" w:hAnsiTheme="majorBidi" w:cstheme="majorBidi"/>
                <w:b w:val="0"/>
                <w:bCs w:val="0"/>
                <w:shd w:val="clear" w:color="auto" w:fill="FFFFFF"/>
              </w:rPr>
              <w:t>Variabel Penelitian</w:t>
            </w:r>
          </w:p>
        </w:tc>
        <w:tc>
          <w:tcPr>
            <w:tcW w:w="2494" w:type="pct"/>
          </w:tcPr>
          <w:p w14:paraId="0F4F4732" w14:textId="77777777" w:rsidR="006450A5" w:rsidRPr="005A4DB1" w:rsidRDefault="006450A5" w:rsidP="000B435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hd w:val="clear" w:color="auto" w:fill="FFFFFF"/>
              </w:rPr>
            </w:pPr>
            <w:r w:rsidRPr="005A4DB1">
              <w:rPr>
                <w:rFonts w:asciiTheme="majorBidi" w:hAnsiTheme="majorBidi" w:cstheme="majorBidi"/>
                <w:b w:val="0"/>
                <w:bCs w:val="0"/>
                <w:shd w:val="clear" w:color="auto" w:fill="FFFFFF"/>
              </w:rPr>
              <w:t>Definisi</w:t>
            </w:r>
          </w:p>
        </w:tc>
        <w:tc>
          <w:tcPr>
            <w:cnfStyle w:val="000100000000" w:firstRow="0" w:lastRow="0" w:firstColumn="0" w:lastColumn="1" w:oddVBand="0" w:evenVBand="0" w:oddHBand="0" w:evenHBand="0" w:firstRowFirstColumn="0" w:firstRowLastColumn="0" w:lastRowFirstColumn="0" w:lastRowLastColumn="0"/>
            <w:tcW w:w="1464" w:type="pct"/>
          </w:tcPr>
          <w:p w14:paraId="6F6B00AF" w14:textId="77777777" w:rsidR="006450A5" w:rsidRPr="005A4DB1" w:rsidRDefault="006450A5" w:rsidP="000B4359">
            <w:pPr>
              <w:spacing w:line="276" w:lineRule="auto"/>
              <w:jc w:val="center"/>
              <w:rPr>
                <w:rFonts w:asciiTheme="majorBidi" w:hAnsiTheme="majorBidi" w:cstheme="majorBidi"/>
                <w:b w:val="0"/>
                <w:bCs w:val="0"/>
                <w:shd w:val="clear" w:color="auto" w:fill="FFFFFF"/>
              </w:rPr>
            </w:pPr>
            <w:r w:rsidRPr="005A4DB1">
              <w:rPr>
                <w:rFonts w:asciiTheme="majorBidi" w:hAnsiTheme="majorBidi" w:cstheme="majorBidi"/>
                <w:b w:val="0"/>
                <w:bCs w:val="0"/>
                <w:shd w:val="clear" w:color="auto" w:fill="FFFFFF"/>
              </w:rPr>
              <w:t>Indikator</w:t>
            </w:r>
          </w:p>
        </w:tc>
      </w:tr>
      <w:tr w:rsidR="006450A5" w:rsidRPr="005A4DB1" w14:paraId="6A9EC919" w14:textId="77777777" w:rsidTr="009B33D6">
        <w:tc>
          <w:tcPr>
            <w:cnfStyle w:val="001000000000" w:firstRow="0" w:lastRow="0" w:firstColumn="1" w:lastColumn="0" w:oddVBand="0" w:evenVBand="0" w:oddHBand="0" w:evenHBand="0" w:firstRowFirstColumn="0" w:firstRowLastColumn="0" w:lastRowFirstColumn="0" w:lastRowLastColumn="0"/>
            <w:tcW w:w="1042" w:type="pct"/>
          </w:tcPr>
          <w:p w14:paraId="429053BC" w14:textId="77777777" w:rsidR="006450A5" w:rsidRPr="005A4DB1" w:rsidRDefault="006450A5" w:rsidP="000B4359">
            <w:pPr>
              <w:spacing w:line="276" w:lineRule="auto"/>
              <w:jc w:val="center"/>
              <w:rPr>
                <w:rFonts w:asciiTheme="majorBidi" w:hAnsiTheme="majorBidi" w:cstheme="majorBidi"/>
                <w:i/>
                <w:shd w:val="clear" w:color="auto" w:fill="FFFFFF"/>
              </w:rPr>
            </w:pPr>
            <w:r w:rsidRPr="005A4DB1">
              <w:rPr>
                <w:rFonts w:asciiTheme="majorBidi" w:hAnsiTheme="majorBidi" w:cstheme="majorBidi"/>
                <w:i/>
                <w:shd w:val="clear" w:color="auto" w:fill="FFFFFF"/>
              </w:rPr>
              <w:t>Brand Trust (X</w:t>
            </w:r>
            <w:r w:rsidRPr="005A4DB1">
              <w:rPr>
                <w:rFonts w:asciiTheme="majorBidi" w:hAnsiTheme="majorBidi" w:cstheme="majorBidi"/>
                <w:i/>
                <w:shd w:val="clear" w:color="auto" w:fill="FFFFFF"/>
                <w:vertAlign w:val="subscript"/>
              </w:rPr>
              <w:t>1</w:t>
            </w:r>
            <w:r w:rsidRPr="005A4DB1">
              <w:rPr>
                <w:rFonts w:asciiTheme="majorBidi" w:hAnsiTheme="majorBidi" w:cstheme="majorBidi"/>
                <w:i/>
                <w:shd w:val="clear" w:color="auto" w:fill="FFFFFF"/>
              </w:rPr>
              <w:t>)</w:t>
            </w:r>
          </w:p>
        </w:tc>
        <w:tc>
          <w:tcPr>
            <w:tcW w:w="2494" w:type="pct"/>
          </w:tcPr>
          <w:p w14:paraId="35E935D4" w14:textId="77777777" w:rsidR="006450A5" w:rsidRPr="005A4DB1" w:rsidRDefault="006450A5"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iCs/>
              </w:rPr>
              <w:t>Kepercayaan konsumen kepada suatu merek setelah konsumen mempunyai pengalaman dengan suatu merek produk atau jasa tertentu yang menjadikan konsumen tidak ragu untuk menggunakan produk dan jasa merek tersebut.</w:t>
            </w:r>
          </w:p>
        </w:tc>
        <w:tc>
          <w:tcPr>
            <w:cnfStyle w:val="000100000000" w:firstRow="0" w:lastRow="0" w:firstColumn="0" w:lastColumn="1" w:oddVBand="0" w:evenVBand="0" w:oddHBand="0" w:evenHBand="0" w:firstRowFirstColumn="0" w:firstRowLastColumn="0" w:lastRowFirstColumn="0" w:lastRowLastColumn="0"/>
            <w:tcW w:w="1464" w:type="pct"/>
          </w:tcPr>
          <w:p w14:paraId="4EC2DA62" w14:textId="77777777" w:rsidR="006450A5" w:rsidRPr="005A4DB1" w:rsidRDefault="006450A5" w:rsidP="000B4359">
            <w:pPr>
              <w:pStyle w:val="NoSpacing"/>
              <w:numPr>
                <w:ilvl w:val="0"/>
                <w:numId w:val="19"/>
              </w:numPr>
              <w:spacing w:line="276" w:lineRule="auto"/>
              <w:ind w:left="315" w:hanging="283"/>
              <w:jc w:val="both"/>
              <w:rPr>
                <w:rFonts w:asciiTheme="majorBidi" w:hAnsiTheme="majorBidi" w:cstheme="majorBidi"/>
                <w:sz w:val="24"/>
                <w:szCs w:val="24"/>
                <w:lang w:val="en-US"/>
              </w:rPr>
            </w:pPr>
            <w:r w:rsidRPr="005A4DB1">
              <w:rPr>
                <w:rFonts w:asciiTheme="majorBidi" w:hAnsiTheme="majorBidi" w:cstheme="majorBidi"/>
                <w:sz w:val="24"/>
                <w:szCs w:val="24"/>
                <w:lang w:val="en-US"/>
              </w:rPr>
              <w:t>Kepercayaan</w:t>
            </w:r>
          </w:p>
          <w:p w14:paraId="2440CFAC" w14:textId="77777777" w:rsidR="006450A5" w:rsidRPr="005A4DB1" w:rsidRDefault="006450A5" w:rsidP="000B4359">
            <w:pPr>
              <w:pStyle w:val="NoSpacing"/>
              <w:numPr>
                <w:ilvl w:val="0"/>
                <w:numId w:val="19"/>
              </w:numPr>
              <w:spacing w:line="276" w:lineRule="auto"/>
              <w:ind w:left="315" w:hanging="283"/>
              <w:jc w:val="both"/>
              <w:rPr>
                <w:rFonts w:asciiTheme="majorBidi" w:hAnsiTheme="majorBidi" w:cstheme="majorBidi"/>
                <w:sz w:val="24"/>
                <w:szCs w:val="24"/>
                <w:lang w:val="en-US"/>
              </w:rPr>
            </w:pPr>
            <w:r w:rsidRPr="005A4DB1">
              <w:rPr>
                <w:rFonts w:asciiTheme="majorBidi" w:hAnsiTheme="majorBidi" w:cstheme="majorBidi"/>
                <w:sz w:val="24"/>
                <w:szCs w:val="24"/>
                <w:lang w:val="en-US"/>
              </w:rPr>
              <w:t>Keandalan</w:t>
            </w:r>
          </w:p>
          <w:p w14:paraId="656BCCCD" w14:textId="77777777" w:rsidR="006450A5" w:rsidRPr="005A4DB1" w:rsidRDefault="006450A5" w:rsidP="000B4359">
            <w:pPr>
              <w:pStyle w:val="NoSpacing"/>
              <w:numPr>
                <w:ilvl w:val="0"/>
                <w:numId w:val="19"/>
              </w:numPr>
              <w:spacing w:line="276" w:lineRule="auto"/>
              <w:ind w:left="315" w:hanging="283"/>
              <w:jc w:val="both"/>
              <w:rPr>
                <w:rFonts w:asciiTheme="majorBidi" w:hAnsiTheme="majorBidi" w:cstheme="majorBidi"/>
                <w:sz w:val="24"/>
                <w:szCs w:val="24"/>
                <w:lang w:val="en-US"/>
              </w:rPr>
            </w:pPr>
            <w:r w:rsidRPr="005A4DB1">
              <w:rPr>
                <w:rFonts w:asciiTheme="majorBidi" w:hAnsiTheme="majorBidi" w:cstheme="majorBidi"/>
                <w:sz w:val="24"/>
                <w:szCs w:val="24"/>
                <w:lang w:val="en-US"/>
              </w:rPr>
              <w:t>Keamanan</w:t>
            </w:r>
          </w:p>
          <w:p w14:paraId="739CD413" w14:textId="77777777" w:rsidR="006450A5" w:rsidRPr="005A4DB1" w:rsidRDefault="006450A5" w:rsidP="000B4359">
            <w:pPr>
              <w:pStyle w:val="NoSpacing"/>
              <w:numPr>
                <w:ilvl w:val="0"/>
                <w:numId w:val="19"/>
              </w:numPr>
              <w:spacing w:line="276" w:lineRule="auto"/>
              <w:ind w:left="315" w:hanging="283"/>
              <w:jc w:val="both"/>
              <w:rPr>
                <w:rFonts w:asciiTheme="majorBidi" w:hAnsiTheme="majorBidi" w:cstheme="majorBidi"/>
                <w:sz w:val="24"/>
                <w:szCs w:val="24"/>
                <w:lang w:val="en-US"/>
              </w:rPr>
            </w:pPr>
            <w:r w:rsidRPr="005A4DB1">
              <w:rPr>
                <w:rFonts w:asciiTheme="majorBidi" w:hAnsiTheme="majorBidi" w:cstheme="majorBidi"/>
                <w:sz w:val="24"/>
                <w:szCs w:val="24"/>
                <w:lang w:val="en-US"/>
              </w:rPr>
              <w:t>Kejujuran</w:t>
            </w:r>
          </w:p>
          <w:p w14:paraId="6280C38D" w14:textId="77777777" w:rsidR="006450A5" w:rsidRPr="005A4DB1" w:rsidRDefault="006450A5" w:rsidP="000B4359">
            <w:pPr>
              <w:pStyle w:val="NoSpacing"/>
              <w:numPr>
                <w:ilvl w:val="0"/>
                <w:numId w:val="19"/>
              </w:numPr>
              <w:spacing w:line="276" w:lineRule="auto"/>
              <w:ind w:left="315" w:hanging="283"/>
              <w:jc w:val="both"/>
              <w:rPr>
                <w:rFonts w:asciiTheme="majorBidi" w:hAnsiTheme="majorBidi" w:cstheme="majorBidi"/>
                <w:sz w:val="24"/>
                <w:szCs w:val="24"/>
                <w:lang w:val="en-US"/>
              </w:rPr>
            </w:pPr>
            <w:r w:rsidRPr="005A4DB1">
              <w:rPr>
                <w:rFonts w:asciiTheme="majorBidi" w:hAnsiTheme="majorBidi" w:cstheme="majorBidi"/>
                <w:sz w:val="24"/>
                <w:szCs w:val="24"/>
                <w:lang w:val="en-US"/>
              </w:rPr>
              <w:t>Harapan</w:t>
            </w:r>
          </w:p>
          <w:p w14:paraId="00DAF2BC" w14:textId="77777777" w:rsidR="006450A5" w:rsidRPr="005A4DB1" w:rsidRDefault="006450A5" w:rsidP="000B4359">
            <w:pPr>
              <w:pStyle w:val="ListParagraph"/>
              <w:spacing w:line="276" w:lineRule="auto"/>
              <w:ind w:left="0" w:firstLine="567"/>
              <w:rPr>
                <w:rFonts w:asciiTheme="majorBidi" w:hAnsiTheme="majorBidi" w:cstheme="majorBidi"/>
                <w:sz w:val="24"/>
                <w:szCs w:val="24"/>
                <w:shd w:val="clear" w:color="auto" w:fill="FFFFFF"/>
              </w:rPr>
            </w:pPr>
          </w:p>
        </w:tc>
      </w:tr>
      <w:tr w:rsidR="006450A5" w:rsidRPr="005A4DB1" w14:paraId="3BBB6AAE" w14:textId="77777777" w:rsidTr="009B33D6">
        <w:tc>
          <w:tcPr>
            <w:cnfStyle w:val="001000000000" w:firstRow="0" w:lastRow="0" w:firstColumn="1" w:lastColumn="0" w:oddVBand="0" w:evenVBand="0" w:oddHBand="0" w:evenHBand="0" w:firstRowFirstColumn="0" w:firstRowLastColumn="0" w:lastRowFirstColumn="0" w:lastRowLastColumn="0"/>
            <w:tcW w:w="1042" w:type="pct"/>
          </w:tcPr>
          <w:p w14:paraId="6895A3C4" w14:textId="298D4ADF" w:rsidR="006450A5" w:rsidRPr="005A4DB1" w:rsidRDefault="006450A5" w:rsidP="000B4359">
            <w:pPr>
              <w:tabs>
                <w:tab w:val="left" w:pos="1830"/>
              </w:tabs>
              <w:spacing w:line="276" w:lineRule="auto"/>
              <w:jc w:val="center"/>
              <w:rPr>
                <w:rFonts w:asciiTheme="majorBidi" w:hAnsiTheme="majorBidi" w:cstheme="majorBidi"/>
                <w:shd w:val="clear" w:color="auto" w:fill="FFFFFF"/>
              </w:rPr>
            </w:pPr>
            <w:r w:rsidRPr="005A4DB1">
              <w:rPr>
                <w:rFonts w:asciiTheme="majorBidi" w:hAnsiTheme="majorBidi" w:cstheme="majorBidi"/>
                <w:i/>
              </w:rPr>
              <w:t xml:space="preserve">Brand Affect </w:t>
            </w:r>
            <w:r w:rsidRPr="005A4DB1">
              <w:rPr>
                <w:rFonts w:asciiTheme="majorBidi" w:hAnsiTheme="majorBidi" w:cstheme="majorBidi"/>
              </w:rPr>
              <w:t>(</w:t>
            </w:r>
            <w:r w:rsidR="00A67CF7" w:rsidRPr="005A4DB1">
              <w:rPr>
                <w:rFonts w:asciiTheme="majorBidi" w:hAnsiTheme="majorBidi" w:cstheme="majorBidi"/>
                <w:lang w:val="en-US"/>
              </w:rPr>
              <w:t>X</w:t>
            </w:r>
            <w:r w:rsidR="00A67CF7" w:rsidRPr="005A4DB1">
              <w:rPr>
                <w:rFonts w:asciiTheme="majorBidi" w:hAnsiTheme="majorBidi" w:cstheme="majorBidi"/>
                <w:vertAlign w:val="subscript"/>
                <w:lang w:val="en-US"/>
              </w:rPr>
              <w:t>2</w:t>
            </w:r>
            <w:r w:rsidRPr="005A4DB1">
              <w:rPr>
                <w:rFonts w:asciiTheme="majorBidi" w:hAnsiTheme="majorBidi" w:cstheme="majorBidi"/>
              </w:rPr>
              <w:t>)</w:t>
            </w:r>
          </w:p>
        </w:tc>
        <w:tc>
          <w:tcPr>
            <w:tcW w:w="2494" w:type="pct"/>
          </w:tcPr>
          <w:p w14:paraId="7324D6DA" w14:textId="300FBDA3" w:rsidR="006450A5" w:rsidRPr="005A4DB1" w:rsidRDefault="006450A5"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hd w:val="clear" w:color="auto" w:fill="FFFFFF"/>
              </w:rPr>
            </w:pPr>
            <w:r w:rsidRPr="005A4DB1">
              <w:rPr>
                <w:rFonts w:asciiTheme="majorBidi" w:hAnsiTheme="majorBidi" w:cstheme="majorBidi"/>
                <w:bCs/>
                <w:shd w:val="clear" w:color="auto" w:fill="FFFFFF"/>
              </w:rPr>
              <w:t>Respon emosional dari konsumen yang menyebabkan konsumen menggunakan produk atau jasa merek tersebut lagi setelah konsumen menggunakan produk atau jasa merek tersebut.</w:t>
            </w:r>
          </w:p>
          <w:p w14:paraId="67536A4B" w14:textId="77777777" w:rsidR="006450A5" w:rsidRPr="005A4DB1" w:rsidRDefault="006450A5" w:rsidP="000B4359">
            <w:pPr>
              <w:spacing w:line="276" w:lineRule="auto"/>
              <w:ind w:firstLine="567"/>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hd w:val="clear" w:color="auto" w:fill="FFFFFF"/>
              </w:rPr>
            </w:pPr>
          </w:p>
        </w:tc>
        <w:tc>
          <w:tcPr>
            <w:cnfStyle w:val="000100000000" w:firstRow="0" w:lastRow="0" w:firstColumn="0" w:lastColumn="1" w:oddVBand="0" w:evenVBand="0" w:oddHBand="0" w:evenHBand="0" w:firstRowFirstColumn="0" w:firstRowLastColumn="0" w:lastRowFirstColumn="0" w:lastRowLastColumn="0"/>
            <w:tcW w:w="1464" w:type="pct"/>
          </w:tcPr>
          <w:p w14:paraId="0621BE41" w14:textId="77777777" w:rsidR="006450A5" w:rsidRPr="005A4DB1" w:rsidRDefault="006450A5" w:rsidP="000B4359">
            <w:pPr>
              <w:pStyle w:val="ListParagraph"/>
              <w:numPr>
                <w:ilvl w:val="0"/>
                <w:numId w:val="20"/>
              </w:numPr>
              <w:spacing w:line="276" w:lineRule="auto"/>
              <w:ind w:left="315" w:hanging="283"/>
              <w:contextualSpacing/>
              <w:rPr>
                <w:rFonts w:asciiTheme="majorBidi" w:hAnsiTheme="majorBidi" w:cstheme="majorBidi"/>
                <w:sz w:val="24"/>
                <w:szCs w:val="24"/>
                <w:shd w:val="clear" w:color="auto" w:fill="FFFFFF"/>
              </w:rPr>
            </w:pPr>
            <w:r w:rsidRPr="005A4DB1">
              <w:rPr>
                <w:rFonts w:asciiTheme="majorBidi" w:hAnsiTheme="majorBidi" w:cstheme="majorBidi"/>
                <w:i/>
                <w:iCs/>
                <w:sz w:val="24"/>
                <w:szCs w:val="24"/>
                <w:shd w:val="clear" w:color="auto" w:fill="FFFFFF"/>
              </w:rPr>
              <w:t>Hedonic</w:t>
            </w:r>
            <w:r w:rsidRPr="005A4DB1">
              <w:rPr>
                <w:rFonts w:asciiTheme="majorBidi" w:hAnsiTheme="majorBidi" w:cstheme="majorBidi"/>
                <w:sz w:val="24"/>
                <w:szCs w:val="24"/>
                <w:shd w:val="clear" w:color="auto" w:fill="FFFFFF"/>
              </w:rPr>
              <w:t xml:space="preserve"> (emosi, kepuasan, dan kenikmatan)</w:t>
            </w:r>
          </w:p>
          <w:p w14:paraId="578C7284" w14:textId="77777777" w:rsidR="006450A5" w:rsidRPr="005A4DB1" w:rsidRDefault="006450A5" w:rsidP="000B4359">
            <w:pPr>
              <w:pStyle w:val="ListParagraph"/>
              <w:numPr>
                <w:ilvl w:val="0"/>
                <w:numId w:val="20"/>
              </w:numPr>
              <w:spacing w:line="276" w:lineRule="auto"/>
              <w:ind w:left="315" w:hanging="283"/>
              <w:contextualSpacing/>
              <w:rPr>
                <w:rFonts w:asciiTheme="majorBidi" w:hAnsiTheme="majorBidi" w:cstheme="majorBidi"/>
                <w:sz w:val="24"/>
                <w:szCs w:val="24"/>
                <w:shd w:val="clear" w:color="auto" w:fill="FFFFFF"/>
              </w:rPr>
            </w:pPr>
            <w:r w:rsidRPr="005A4DB1">
              <w:rPr>
                <w:rFonts w:asciiTheme="majorBidi" w:hAnsiTheme="majorBidi" w:cstheme="majorBidi"/>
                <w:i/>
                <w:iCs/>
                <w:sz w:val="24"/>
                <w:szCs w:val="24"/>
                <w:shd w:val="clear" w:color="auto" w:fill="FFFFFF"/>
              </w:rPr>
              <w:t>Utilitarian</w:t>
            </w:r>
            <w:r w:rsidRPr="005A4DB1">
              <w:rPr>
                <w:rFonts w:asciiTheme="majorBidi" w:hAnsiTheme="majorBidi" w:cstheme="majorBidi"/>
                <w:sz w:val="24"/>
                <w:szCs w:val="24"/>
                <w:shd w:val="clear" w:color="auto" w:fill="FFFFFF"/>
              </w:rPr>
              <w:t xml:space="preserve"> (manfaat)</w:t>
            </w:r>
          </w:p>
          <w:p w14:paraId="421226EB" w14:textId="77777777" w:rsidR="006450A5" w:rsidRPr="005A4DB1" w:rsidRDefault="006450A5" w:rsidP="000B4359">
            <w:pPr>
              <w:pStyle w:val="ListParagraph"/>
              <w:numPr>
                <w:ilvl w:val="0"/>
                <w:numId w:val="20"/>
              </w:numPr>
              <w:spacing w:line="276" w:lineRule="auto"/>
              <w:ind w:left="315" w:hanging="283"/>
              <w:contextualSpacing/>
              <w:rPr>
                <w:rFonts w:asciiTheme="majorBidi" w:hAnsiTheme="majorBidi" w:cstheme="majorBidi"/>
                <w:i/>
                <w:iCs/>
                <w:sz w:val="24"/>
                <w:szCs w:val="24"/>
                <w:shd w:val="clear" w:color="auto" w:fill="FFFFFF"/>
              </w:rPr>
            </w:pPr>
            <w:r w:rsidRPr="005A4DB1">
              <w:rPr>
                <w:rFonts w:asciiTheme="majorBidi" w:hAnsiTheme="majorBidi" w:cstheme="majorBidi"/>
                <w:i/>
                <w:iCs/>
                <w:sz w:val="24"/>
                <w:szCs w:val="24"/>
                <w:shd w:val="clear" w:color="auto" w:fill="FFFFFF"/>
              </w:rPr>
              <w:t>Availability</w:t>
            </w:r>
          </w:p>
          <w:p w14:paraId="4D6BCD9A" w14:textId="77777777" w:rsidR="006450A5" w:rsidRPr="005A4DB1" w:rsidRDefault="006450A5" w:rsidP="000B4359">
            <w:pPr>
              <w:pStyle w:val="ListParagraph"/>
              <w:numPr>
                <w:ilvl w:val="0"/>
                <w:numId w:val="20"/>
              </w:numPr>
              <w:spacing w:line="276" w:lineRule="auto"/>
              <w:ind w:left="315" w:hanging="283"/>
              <w:contextualSpacing/>
              <w:rPr>
                <w:rFonts w:asciiTheme="majorBidi" w:hAnsiTheme="majorBidi" w:cstheme="majorBidi"/>
                <w:i/>
                <w:iCs/>
                <w:sz w:val="24"/>
                <w:szCs w:val="24"/>
                <w:shd w:val="clear" w:color="auto" w:fill="FFFFFF"/>
              </w:rPr>
            </w:pPr>
            <w:r w:rsidRPr="005A4DB1">
              <w:rPr>
                <w:rFonts w:asciiTheme="majorBidi" w:hAnsiTheme="majorBidi" w:cstheme="majorBidi"/>
                <w:i/>
                <w:iCs/>
                <w:sz w:val="24"/>
                <w:szCs w:val="24"/>
                <w:shd w:val="clear" w:color="auto" w:fill="FFFFFF"/>
              </w:rPr>
              <w:t>Quality</w:t>
            </w:r>
          </w:p>
        </w:tc>
      </w:tr>
      <w:tr w:rsidR="006450A5" w:rsidRPr="005A4DB1" w14:paraId="28AF658B" w14:textId="77777777" w:rsidTr="009B33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pct"/>
          </w:tcPr>
          <w:p w14:paraId="1FF877F8" w14:textId="2C7E0429" w:rsidR="006450A5" w:rsidRPr="005A4DB1" w:rsidRDefault="006450A5" w:rsidP="000B4359">
            <w:pPr>
              <w:spacing w:line="276" w:lineRule="auto"/>
              <w:jc w:val="center"/>
              <w:rPr>
                <w:rFonts w:asciiTheme="majorBidi" w:hAnsiTheme="majorBidi" w:cstheme="majorBidi"/>
                <w:shd w:val="clear" w:color="auto" w:fill="FFFFFF"/>
              </w:rPr>
            </w:pPr>
            <w:r w:rsidRPr="005A4DB1">
              <w:rPr>
                <w:rFonts w:asciiTheme="majorBidi" w:hAnsiTheme="majorBidi" w:cstheme="majorBidi"/>
                <w:i/>
              </w:rPr>
              <w:t xml:space="preserve">Brand Loyalty </w:t>
            </w:r>
            <w:r w:rsidRPr="005A4DB1">
              <w:rPr>
                <w:rFonts w:asciiTheme="majorBidi" w:hAnsiTheme="majorBidi" w:cstheme="majorBidi"/>
              </w:rPr>
              <w:t>(Y)</w:t>
            </w:r>
          </w:p>
        </w:tc>
        <w:tc>
          <w:tcPr>
            <w:tcW w:w="2494" w:type="pct"/>
          </w:tcPr>
          <w:p w14:paraId="1A1F2802" w14:textId="77777777" w:rsidR="006450A5" w:rsidRPr="005A4DB1" w:rsidRDefault="006450A5" w:rsidP="000B4359">
            <w:pPr>
              <w:spacing w:line="276" w:lineRule="auto"/>
              <w:jc w:val="both"/>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shd w:val="clear" w:color="auto" w:fill="FFFFFF"/>
              </w:rPr>
            </w:pPr>
            <w:r w:rsidRPr="005A4DB1">
              <w:rPr>
                <w:rFonts w:asciiTheme="majorBidi" w:hAnsiTheme="majorBidi" w:cstheme="majorBidi"/>
                <w:iCs/>
                <w:shd w:val="clear" w:color="auto" w:fill="FFFFFF"/>
              </w:rPr>
              <w:t>Preferensi konsumen terhadap suatu produk atau jasa merek tertentu sehingga konsumen secara konsisten melakukan pembelian ulang terhadap produk atau jasa merek tersebut.</w:t>
            </w:r>
          </w:p>
        </w:tc>
        <w:tc>
          <w:tcPr>
            <w:cnfStyle w:val="000100000000" w:firstRow="0" w:lastRow="0" w:firstColumn="0" w:lastColumn="1" w:oddVBand="0" w:evenVBand="0" w:oddHBand="0" w:evenHBand="0" w:firstRowFirstColumn="0" w:firstRowLastColumn="0" w:lastRowFirstColumn="0" w:lastRowLastColumn="0"/>
            <w:tcW w:w="1464" w:type="pct"/>
          </w:tcPr>
          <w:p w14:paraId="384E9012" w14:textId="77777777" w:rsidR="006450A5" w:rsidRPr="005A4DB1" w:rsidRDefault="006450A5" w:rsidP="000B4359">
            <w:pPr>
              <w:pStyle w:val="ListParagraph"/>
              <w:numPr>
                <w:ilvl w:val="0"/>
                <w:numId w:val="21"/>
              </w:numPr>
              <w:spacing w:line="276" w:lineRule="auto"/>
              <w:ind w:left="315" w:hanging="283"/>
              <w:contextualSpacing/>
              <w:rPr>
                <w:rFonts w:asciiTheme="majorBidi" w:hAnsiTheme="majorBidi" w:cstheme="majorBidi"/>
                <w:i/>
                <w:sz w:val="24"/>
                <w:szCs w:val="24"/>
              </w:rPr>
            </w:pPr>
            <w:r w:rsidRPr="005A4DB1">
              <w:rPr>
                <w:rFonts w:asciiTheme="majorBidi" w:hAnsiTheme="majorBidi" w:cstheme="majorBidi"/>
                <w:i/>
                <w:sz w:val="24"/>
                <w:szCs w:val="24"/>
              </w:rPr>
              <w:t xml:space="preserve">Behaviour </w:t>
            </w:r>
          </w:p>
          <w:p w14:paraId="38F9D6FC" w14:textId="77777777" w:rsidR="006450A5" w:rsidRPr="005A4DB1" w:rsidRDefault="006450A5" w:rsidP="000B4359">
            <w:pPr>
              <w:pStyle w:val="ListParagraph"/>
              <w:numPr>
                <w:ilvl w:val="0"/>
                <w:numId w:val="21"/>
              </w:numPr>
              <w:spacing w:line="276" w:lineRule="auto"/>
              <w:ind w:left="315" w:hanging="283"/>
              <w:contextualSpacing/>
              <w:rPr>
                <w:rFonts w:asciiTheme="majorBidi" w:hAnsiTheme="majorBidi" w:cstheme="majorBidi"/>
                <w:i/>
                <w:sz w:val="24"/>
                <w:szCs w:val="24"/>
              </w:rPr>
            </w:pPr>
            <w:r w:rsidRPr="005A4DB1">
              <w:rPr>
                <w:rFonts w:asciiTheme="majorBidi" w:hAnsiTheme="majorBidi" w:cstheme="majorBidi"/>
                <w:i/>
                <w:sz w:val="24"/>
                <w:szCs w:val="24"/>
              </w:rPr>
              <w:t>Switch cost</w:t>
            </w:r>
          </w:p>
          <w:p w14:paraId="63B95038" w14:textId="77777777" w:rsidR="006450A5" w:rsidRPr="005A4DB1" w:rsidRDefault="006450A5" w:rsidP="000B4359">
            <w:pPr>
              <w:pStyle w:val="ListParagraph"/>
              <w:numPr>
                <w:ilvl w:val="0"/>
                <w:numId w:val="21"/>
              </w:numPr>
              <w:spacing w:line="276" w:lineRule="auto"/>
              <w:ind w:left="315" w:hanging="283"/>
              <w:contextualSpacing/>
              <w:rPr>
                <w:rFonts w:asciiTheme="majorBidi" w:hAnsiTheme="majorBidi" w:cstheme="majorBidi"/>
                <w:i/>
                <w:sz w:val="24"/>
                <w:szCs w:val="24"/>
              </w:rPr>
            </w:pPr>
            <w:r w:rsidRPr="005A4DB1">
              <w:rPr>
                <w:rFonts w:asciiTheme="majorBidi" w:hAnsiTheme="majorBidi" w:cstheme="majorBidi"/>
                <w:i/>
                <w:sz w:val="24"/>
                <w:szCs w:val="24"/>
              </w:rPr>
              <w:t xml:space="preserve">Satisfaction </w:t>
            </w:r>
          </w:p>
          <w:p w14:paraId="574769E8" w14:textId="77777777" w:rsidR="006450A5" w:rsidRPr="005A4DB1" w:rsidRDefault="006450A5" w:rsidP="000B4359">
            <w:pPr>
              <w:pStyle w:val="ListParagraph"/>
              <w:numPr>
                <w:ilvl w:val="0"/>
                <w:numId w:val="21"/>
              </w:numPr>
              <w:spacing w:line="276" w:lineRule="auto"/>
              <w:ind w:left="315" w:hanging="283"/>
              <w:contextualSpacing/>
              <w:rPr>
                <w:rFonts w:asciiTheme="majorBidi" w:hAnsiTheme="majorBidi" w:cstheme="majorBidi"/>
                <w:i/>
                <w:sz w:val="24"/>
                <w:szCs w:val="24"/>
              </w:rPr>
            </w:pPr>
            <w:r w:rsidRPr="005A4DB1">
              <w:rPr>
                <w:rFonts w:asciiTheme="majorBidi" w:hAnsiTheme="majorBidi" w:cstheme="majorBidi"/>
                <w:i/>
                <w:sz w:val="24"/>
                <w:szCs w:val="24"/>
              </w:rPr>
              <w:t>Liking Brand</w:t>
            </w:r>
          </w:p>
          <w:p w14:paraId="69B6C2E5" w14:textId="77777777" w:rsidR="006450A5" w:rsidRPr="005A4DB1" w:rsidRDefault="006450A5" w:rsidP="000B4359">
            <w:pPr>
              <w:pStyle w:val="ListParagraph"/>
              <w:numPr>
                <w:ilvl w:val="0"/>
                <w:numId w:val="21"/>
              </w:numPr>
              <w:spacing w:line="276" w:lineRule="auto"/>
              <w:ind w:left="315" w:hanging="283"/>
              <w:contextualSpacing/>
              <w:rPr>
                <w:rFonts w:asciiTheme="majorBidi" w:hAnsiTheme="majorBidi" w:cstheme="majorBidi"/>
                <w:i/>
                <w:sz w:val="24"/>
                <w:szCs w:val="24"/>
              </w:rPr>
            </w:pPr>
            <w:r w:rsidRPr="005A4DB1">
              <w:rPr>
                <w:rFonts w:asciiTheme="majorBidi" w:hAnsiTheme="majorBidi" w:cstheme="majorBidi"/>
                <w:i/>
                <w:sz w:val="24"/>
                <w:szCs w:val="24"/>
              </w:rPr>
              <w:t>Commitment</w:t>
            </w:r>
          </w:p>
          <w:p w14:paraId="235FAE53" w14:textId="77777777" w:rsidR="006450A5" w:rsidRPr="005A4DB1" w:rsidRDefault="006450A5" w:rsidP="000B4359">
            <w:pPr>
              <w:pStyle w:val="ListParagraph"/>
              <w:spacing w:line="276" w:lineRule="auto"/>
              <w:ind w:left="0" w:firstLine="567"/>
              <w:rPr>
                <w:rFonts w:asciiTheme="majorBidi" w:hAnsiTheme="majorBidi" w:cstheme="majorBidi"/>
                <w:sz w:val="24"/>
                <w:szCs w:val="24"/>
              </w:rPr>
            </w:pPr>
          </w:p>
        </w:tc>
      </w:tr>
    </w:tbl>
    <w:p w14:paraId="421F6859" w14:textId="77777777" w:rsidR="00872B45" w:rsidRPr="005A4DB1" w:rsidRDefault="00872B45" w:rsidP="000B4359">
      <w:pPr>
        <w:pStyle w:val="NoSpacing"/>
        <w:spacing w:line="276" w:lineRule="auto"/>
        <w:ind w:firstLine="567"/>
        <w:jc w:val="both"/>
        <w:rPr>
          <w:rFonts w:asciiTheme="majorBidi" w:hAnsiTheme="majorBidi" w:cstheme="majorBidi"/>
          <w:sz w:val="24"/>
          <w:szCs w:val="24"/>
        </w:rPr>
      </w:pPr>
    </w:p>
    <w:p w14:paraId="01CB991F" w14:textId="4BD528BC" w:rsidR="002065D3" w:rsidRPr="005A4DB1" w:rsidRDefault="002065D3" w:rsidP="000B4359">
      <w:pPr>
        <w:pStyle w:val="NoSpacing"/>
        <w:spacing w:line="276" w:lineRule="auto"/>
        <w:ind w:firstLine="567"/>
        <w:jc w:val="both"/>
        <w:rPr>
          <w:rFonts w:asciiTheme="majorBidi" w:hAnsiTheme="majorBidi" w:cstheme="majorBidi"/>
          <w:sz w:val="24"/>
          <w:szCs w:val="24"/>
          <w:lang w:val="en-US"/>
        </w:rPr>
      </w:pPr>
      <w:r w:rsidRPr="005A4DB1">
        <w:rPr>
          <w:rFonts w:asciiTheme="majorBidi" w:hAnsiTheme="majorBidi" w:cstheme="majorBidi"/>
          <w:sz w:val="24"/>
          <w:szCs w:val="24"/>
        </w:rPr>
        <w:t>Berdasarkan Hair et al</w:t>
      </w:r>
      <w:r w:rsidR="00872B45" w:rsidRPr="005A4DB1">
        <w:rPr>
          <w:rFonts w:asciiTheme="majorBidi" w:hAnsiTheme="majorBidi" w:cstheme="majorBidi"/>
          <w:sz w:val="24"/>
          <w:szCs w:val="24"/>
          <w:lang w:val="en-US"/>
        </w:rPr>
        <w:t>.</w:t>
      </w:r>
      <w:r w:rsidR="00222192" w:rsidRPr="005A4DB1">
        <w:rPr>
          <w:rFonts w:asciiTheme="majorBidi" w:hAnsiTheme="majorBidi" w:cstheme="majorBidi"/>
          <w:sz w:val="24"/>
          <w:szCs w:val="24"/>
        </w:rPr>
        <w:t xml:space="preserve"> dalam </w:t>
      </w:r>
      <w:r w:rsidR="00222192" w:rsidRPr="005A4DB1">
        <w:rPr>
          <w:rFonts w:asciiTheme="majorBidi" w:hAnsiTheme="majorBidi" w:cstheme="majorBidi"/>
          <w:sz w:val="24"/>
          <w:szCs w:val="24"/>
        </w:rPr>
        <w:fldChar w:fldCharType="begin" w:fldLock="1"/>
      </w:r>
      <w:r w:rsidR="00222192" w:rsidRPr="005A4DB1">
        <w:rPr>
          <w:rFonts w:asciiTheme="majorBidi" w:hAnsiTheme="majorBidi" w:cstheme="majorBidi"/>
          <w:sz w:val="24"/>
          <w:szCs w:val="24"/>
        </w:rPr>
        <w:instrText>ADDIN CSL_CITATION {"citationItems":[{"id":"ITEM-1","itemData":{"author":[{"dropping-particle":"","family":"Hartono","given":"SPSS","non-dropping-particle":"","parse-names":false,"suffix":""}],"container-title":"Pekan Baru: Pustaka Pelajar","id":"ITEM-1","issued":{"date-parts":[["2013"]]},"title":"16.0 Analisis Data Statistika dan Penelitian","type":"article-journal"},"uris":["http://www.mendeley.com/documents/?uuid=f4c18546-8ccd-4a16-bd1e-43f2773e99d4"]}],"mendeley":{"formattedCitation":"(Hartono, 2013)","plainTextFormattedCitation":"(Hartono, 2013)","previouslyFormattedCitation":"(Hartono, 2013)"},"properties":{"noteIndex":0},"schema":"https://github.com/citation-style-language/schema/raw/master/csl-citation.json"}</w:instrText>
      </w:r>
      <w:r w:rsidR="00222192" w:rsidRPr="005A4DB1">
        <w:rPr>
          <w:rFonts w:asciiTheme="majorBidi" w:hAnsiTheme="majorBidi" w:cstheme="majorBidi"/>
          <w:sz w:val="24"/>
          <w:szCs w:val="24"/>
        </w:rPr>
        <w:fldChar w:fldCharType="separate"/>
      </w:r>
      <w:r w:rsidR="00222192" w:rsidRPr="005A4DB1">
        <w:rPr>
          <w:rFonts w:asciiTheme="majorBidi" w:hAnsiTheme="majorBidi" w:cstheme="majorBidi"/>
          <w:noProof/>
          <w:sz w:val="24"/>
          <w:szCs w:val="24"/>
        </w:rPr>
        <w:t>(</w:t>
      </w:r>
      <w:hyperlink w:anchor="Hartono" w:history="1">
        <w:r w:rsidR="00222192" w:rsidRPr="005A4DB1">
          <w:rPr>
            <w:rStyle w:val="Hyperlink"/>
            <w:rFonts w:asciiTheme="majorBidi" w:hAnsiTheme="majorBidi" w:cstheme="majorBidi"/>
            <w:noProof/>
            <w:sz w:val="24"/>
            <w:szCs w:val="24"/>
            <w:u w:val="none"/>
          </w:rPr>
          <w:t>Hartono</w:t>
        </w:r>
      </w:hyperlink>
      <w:r w:rsidR="00222192" w:rsidRPr="005A4DB1">
        <w:rPr>
          <w:rFonts w:asciiTheme="majorBidi" w:hAnsiTheme="majorBidi" w:cstheme="majorBidi"/>
          <w:noProof/>
          <w:sz w:val="24"/>
          <w:szCs w:val="24"/>
        </w:rPr>
        <w:t>, 2013)</w:t>
      </w:r>
      <w:r w:rsidR="00222192" w:rsidRPr="005A4DB1">
        <w:rPr>
          <w:rFonts w:asciiTheme="majorBidi" w:hAnsiTheme="majorBidi" w:cstheme="majorBidi"/>
          <w:sz w:val="24"/>
          <w:szCs w:val="24"/>
        </w:rPr>
        <w:fldChar w:fldCharType="end"/>
      </w:r>
      <w:r w:rsidRPr="005A4DB1">
        <w:rPr>
          <w:rFonts w:asciiTheme="majorBidi" w:hAnsiTheme="majorBidi" w:cstheme="majorBidi"/>
          <w:sz w:val="24"/>
          <w:szCs w:val="24"/>
        </w:rPr>
        <w:t>, ada 7 (tujuh) langkah yang harus dilakukan apabila menggunakan Structural Equation Modeling (SEM) yaitu:</w:t>
      </w:r>
    </w:p>
    <w:p w14:paraId="04FF9871" w14:textId="77777777" w:rsidR="00872B45" w:rsidRPr="005A4DB1" w:rsidRDefault="002065D3" w:rsidP="000B4359">
      <w:pPr>
        <w:pStyle w:val="NoSpacing"/>
        <w:numPr>
          <w:ilvl w:val="0"/>
          <w:numId w:val="26"/>
        </w:numPr>
        <w:spacing w:line="276" w:lineRule="auto"/>
        <w:ind w:left="567" w:hanging="567"/>
        <w:jc w:val="both"/>
        <w:rPr>
          <w:rFonts w:asciiTheme="majorBidi" w:hAnsiTheme="majorBidi" w:cstheme="majorBidi"/>
          <w:sz w:val="24"/>
          <w:szCs w:val="24"/>
          <w:lang w:val="en-US"/>
        </w:rPr>
      </w:pPr>
      <w:r w:rsidRPr="005A4DB1">
        <w:rPr>
          <w:rFonts w:asciiTheme="majorBidi" w:hAnsiTheme="majorBidi" w:cstheme="majorBidi"/>
          <w:sz w:val="24"/>
          <w:szCs w:val="24"/>
        </w:rPr>
        <w:t>Langkah Pertama : Pengembangan Model Teoritis.</w:t>
      </w:r>
    </w:p>
    <w:p w14:paraId="55AE26C6" w14:textId="77777777" w:rsidR="00872B45" w:rsidRPr="005A4DB1" w:rsidRDefault="002065D3" w:rsidP="000B4359">
      <w:pPr>
        <w:pStyle w:val="NoSpacing"/>
        <w:numPr>
          <w:ilvl w:val="0"/>
          <w:numId w:val="26"/>
        </w:numPr>
        <w:spacing w:line="276" w:lineRule="auto"/>
        <w:ind w:left="567" w:hanging="567"/>
        <w:jc w:val="both"/>
        <w:rPr>
          <w:rFonts w:asciiTheme="majorBidi" w:hAnsiTheme="majorBidi" w:cstheme="majorBidi"/>
          <w:sz w:val="24"/>
          <w:szCs w:val="24"/>
          <w:lang w:val="en-US"/>
        </w:rPr>
      </w:pPr>
      <w:r w:rsidRPr="005A4DB1">
        <w:rPr>
          <w:rFonts w:asciiTheme="majorBidi" w:hAnsiTheme="majorBidi" w:cstheme="majorBidi"/>
          <w:sz w:val="24"/>
          <w:szCs w:val="24"/>
        </w:rPr>
        <w:t>Langkah Kedua : Pengembangan Diagram Alur.</w:t>
      </w:r>
    </w:p>
    <w:p w14:paraId="202721DC" w14:textId="77777777" w:rsidR="00872B45" w:rsidRPr="005A4DB1" w:rsidRDefault="002065D3" w:rsidP="000B4359">
      <w:pPr>
        <w:pStyle w:val="NoSpacing"/>
        <w:numPr>
          <w:ilvl w:val="0"/>
          <w:numId w:val="26"/>
        </w:numPr>
        <w:spacing w:line="276" w:lineRule="auto"/>
        <w:ind w:left="567" w:hanging="567"/>
        <w:jc w:val="both"/>
        <w:rPr>
          <w:rFonts w:asciiTheme="majorBidi" w:hAnsiTheme="majorBidi" w:cstheme="majorBidi"/>
          <w:sz w:val="24"/>
          <w:szCs w:val="24"/>
          <w:lang w:val="en-US"/>
        </w:rPr>
      </w:pPr>
      <w:r w:rsidRPr="005A4DB1">
        <w:rPr>
          <w:rFonts w:asciiTheme="majorBidi" w:hAnsiTheme="majorBidi" w:cstheme="majorBidi"/>
          <w:sz w:val="24"/>
          <w:szCs w:val="24"/>
        </w:rPr>
        <w:t>Langkah Ketiga : Konversi Diagram Alur ke Dalam Persamaan.</w:t>
      </w:r>
    </w:p>
    <w:p w14:paraId="28ECB633" w14:textId="77777777" w:rsidR="00872B45" w:rsidRPr="005A4DB1" w:rsidRDefault="002065D3" w:rsidP="000B4359">
      <w:pPr>
        <w:pStyle w:val="NoSpacing"/>
        <w:numPr>
          <w:ilvl w:val="0"/>
          <w:numId w:val="26"/>
        </w:numPr>
        <w:spacing w:line="276" w:lineRule="auto"/>
        <w:ind w:left="567" w:hanging="567"/>
        <w:jc w:val="both"/>
        <w:rPr>
          <w:rFonts w:asciiTheme="majorBidi" w:hAnsiTheme="majorBidi" w:cstheme="majorBidi"/>
          <w:sz w:val="24"/>
          <w:szCs w:val="24"/>
          <w:lang w:val="en-US"/>
        </w:rPr>
      </w:pPr>
      <w:r w:rsidRPr="005A4DB1">
        <w:rPr>
          <w:rFonts w:asciiTheme="majorBidi" w:hAnsiTheme="majorBidi" w:cstheme="majorBidi"/>
          <w:sz w:val="24"/>
          <w:szCs w:val="24"/>
        </w:rPr>
        <w:t>Langkah Keempat : Memilih Matriks Input dan Estimasi Model.</w:t>
      </w:r>
    </w:p>
    <w:p w14:paraId="17CCB8B3" w14:textId="77777777" w:rsidR="00872B45" w:rsidRPr="005A4DB1" w:rsidRDefault="002065D3" w:rsidP="000B4359">
      <w:pPr>
        <w:pStyle w:val="NoSpacing"/>
        <w:numPr>
          <w:ilvl w:val="0"/>
          <w:numId w:val="26"/>
        </w:numPr>
        <w:spacing w:line="276" w:lineRule="auto"/>
        <w:ind w:left="567" w:hanging="567"/>
        <w:jc w:val="both"/>
        <w:rPr>
          <w:rFonts w:asciiTheme="majorBidi" w:hAnsiTheme="majorBidi" w:cstheme="majorBidi"/>
          <w:sz w:val="24"/>
          <w:szCs w:val="24"/>
          <w:lang w:val="en-US"/>
        </w:rPr>
      </w:pPr>
      <w:r w:rsidRPr="005A4DB1">
        <w:rPr>
          <w:rFonts w:asciiTheme="majorBidi" w:hAnsiTheme="majorBidi" w:cstheme="majorBidi"/>
          <w:sz w:val="24"/>
          <w:szCs w:val="24"/>
        </w:rPr>
        <w:t>Langkah Kelima : Kemungkinan Munculnya Masalah Identifikasi.</w:t>
      </w:r>
    </w:p>
    <w:p w14:paraId="7F60634F" w14:textId="77777777" w:rsidR="00872B45" w:rsidRPr="005A4DB1" w:rsidRDefault="002065D3" w:rsidP="000B4359">
      <w:pPr>
        <w:pStyle w:val="NoSpacing"/>
        <w:numPr>
          <w:ilvl w:val="0"/>
          <w:numId w:val="26"/>
        </w:numPr>
        <w:spacing w:line="276" w:lineRule="auto"/>
        <w:ind w:left="567" w:hanging="567"/>
        <w:jc w:val="both"/>
        <w:rPr>
          <w:rFonts w:asciiTheme="majorBidi" w:hAnsiTheme="majorBidi" w:cstheme="majorBidi"/>
          <w:sz w:val="24"/>
          <w:szCs w:val="24"/>
          <w:lang w:val="en-US"/>
        </w:rPr>
      </w:pPr>
      <w:r w:rsidRPr="005A4DB1">
        <w:rPr>
          <w:rFonts w:asciiTheme="majorBidi" w:hAnsiTheme="majorBidi" w:cstheme="majorBidi"/>
          <w:sz w:val="24"/>
          <w:szCs w:val="24"/>
        </w:rPr>
        <w:t>Langkah Keenam : Evaluasi Kriteria Goodness of Fit.</w:t>
      </w:r>
    </w:p>
    <w:p w14:paraId="22D8131C" w14:textId="5F2E1219" w:rsidR="002065D3" w:rsidRPr="005A4DB1" w:rsidRDefault="002065D3" w:rsidP="000B4359">
      <w:pPr>
        <w:pStyle w:val="NoSpacing"/>
        <w:numPr>
          <w:ilvl w:val="0"/>
          <w:numId w:val="26"/>
        </w:numPr>
        <w:spacing w:line="276" w:lineRule="auto"/>
        <w:ind w:left="567" w:hanging="567"/>
        <w:jc w:val="both"/>
        <w:rPr>
          <w:rFonts w:asciiTheme="majorBidi" w:hAnsiTheme="majorBidi" w:cstheme="majorBidi"/>
          <w:sz w:val="24"/>
          <w:szCs w:val="24"/>
          <w:lang w:val="en-US"/>
        </w:rPr>
      </w:pPr>
      <w:r w:rsidRPr="005A4DB1">
        <w:rPr>
          <w:rFonts w:asciiTheme="majorBidi" w:hAnsiTheme="majorBidi" w:cstheme="majorBidi"/>
          <w:sz w:val="24"/>
          <w:szCs w:val="24"/>
        </w:rPr>
        <w:t>Langkah Ketujuh : Interpretasi dan Modifikasi Model.</w:t>
      </w:r>
    </w:p>
    <w:p w14:paraId="48864547" w14:textId="05793881" w:rsidR="00DB6D87" w:rsidRPr="005A4DB1" w:rsidRDefault="00DD7B8A" w:rsidP="000B4359">
      <w:pPr>
        <w:pStyle w:val="Body"/>
        <w:spacing w:line="276" w:lineRule="auto"/>
        <w:ind w:right="-42" w:firstLine="0"/>
        <w:rPr>
          <w:rFonts w:asciiTheme="majorBidi" w:hAnsiTheme="majorBidi" w:cstheme="majorBidi"/>
          <w:color w:val="000000" w:themeColor="text1"/>
          <w:sz w:val="24"/>
          <w:szCs w:val="24"/>
        </w:rPr>
      </w:pPr>
      <w:r w:rsidRPr="005A4DB1">
        <w:rPr>
          <w:rFonts w:asciiTheme="majorBidi" w:hAnsiTheme="majorBidi" w:cstheme="majorBidi"/>
          <w:color w:val="000000" w:themeColor="text1"/>
          <w:sz w:val="24"/>
          <w:szCs w:val="24"/>
        </w:rPr>
        <w:t xml:space="preserve"> </w:t>
      </w:r>
    </w:p>
    <w:p w14:paraId="621C82A4" w14:textId="77777777" w:rsidR="00DB6D87" w:rsidRPr="005A4DB1" w:rsidRDefault="00DB6D87" w:rsidP="000B4359">
      <w:pPr>
        <w:pStyle w:val="Body"/>
        <w:spacing w:line="276" w:lineRule="auto"/>
        <w:ind w:right="-42" w:firstLine="0"/>
        <w:rPr>
          <w:rFonts w:asciiTheme="majorBidi" w:hAnsiTheme="majorBidi" w:cstheme="majorBidi"/>
          <w:color w:val="000000" w:themeColor="text1"/>
          <w:sz w:val="24"/>
          <w:szCs w:val="24"/>
        </w:rPr>
      </w:pPr>
      <w:r w:rsidRPr="005A4DB1">
        <w:rPr>
          <w:rFonts w:asciiTheme="majorBidi" w:hAnsiTheme="majorBidi" w:cstheme="majorBidi"/>
          <w:b/>
          <w:color w:val="000000" w:themeColor="text1"/>
          <w:sz w:val="24"/>
          <w:szCs w:val="24"/>
          <w:lang w:val="id-ID"/>
        </w:rPr>
        <w:t>Hasil dan Pembahasan</w:t>
      </w:r>
      <w:r w:rsidRPr="005A4DB1">
        <w:rPr>
          <w:rFonts w:asciiTheme="majorBidi" w:hAnsiTheme="majorBidi" w:cstheme="majorBidi"/>
          <w:color w:val="000000" w:themeColor="text1"/>
          <w:sz w:val="24"/>
          <w:szCs w:val="24"/>
        </w:rPr>
        <w:t xml:space="preserve"> </w:t>
      </w:r>
    </w:p>
    <w:p w14:paraId="4C2C756E" w14:textId="273DA8DC" w:rsidR="002065D3" w:rsidRPr="005A4DB1" w:rsidRDefault="002065D3" w:rsidP="00001F16">
      <w:pPr>
        <w:pStyle w:val="NoSpacing"/>
        <w:spacing w:line="276" w:lineRule="auto"/>
        <w:ind w:firstLine="720"/>
        <w:jc w:val="both"/>
        <w:rPr>
          <w:rFonts w:asciiTheme="majorBidi" w:hAnsiTheme="majorBidi" w:cstheme="majorBidi"/>
          <w:sz w:val="24"/>
          <w:szCs w:val="24"/>
          <w:lang w:val="en-US"/>
        </w:rPr>
      </w:pPr>
      <w:r w:rsidRPr="005A4DB1">
        <w:rPr>
          <w:rFonts w:asciiTheme="majorBidi" w:hAnsiTheme="majorBidi" w:cstheme="majorBidi"/>
          <w:sz w:val="24"/>
          <w:szCs w:val="24"/>
        </w:rPr>
        <w:t xml:space="preserve">Hasil uji validitas pada masing-masing variabel bebas dan variabel terikat menggunakan </w:t>
      </w:r>
      <w:r w:rsidRPr="005A4DB1">
        <w:rPr>
          <w:rFonts w:asciiTheme="majorBidi" w:hAnsiTheme="majorBidi" w:cstheme="majorBidi"/>
          <w:i/>
          <w:sz w:val="24"/>
          <w:szCs w:val="24"/>
          <w:lang w:val="sv-SE"/>
        </w:rPr>
        <w:t xml:space="preserve">product moment pearson. </w:t>
      </w:r>
      <w:r w:rsidRPr="005A4DB1">
        <w:rPr>
          <w:rFonts w:asciiTheme="majorBidi" w:hAnsiTheme="majorBidi" w:cstheme="majorBidi"/>
          <w:sz w:val="24"/>
          <w:szCs w:val="24"/>
          <w:lang w:val="sv-SE"/>
        </w:rPr>
        <w:t>Hasil dari uji validitas ini</w:t>
      </w:r>
      <w:r w:rsidRPr="005A4DB1">
        <w:rPr>
          <w:rFonts w:asciiTheme="majorBidi" w:hAnsiTheme="majorBidi" w:cstheme="majorBidi"/>
          <w:sz w:val="24"/>
          <w:szCs w:val="24"/>
        </w:rPr>
        <w:t>,</w:t>
      </w:r>
      <w:r w:rsidRPr="005A4DB1">
        <w:rPr>
          <w:rFonts w:asciiTheme="majorBidi" w:hAnsiTheme="majorBidi" w:cstheme="majorBidi"/>
          <w:sz w:val="24"/>
          <w:szCs w:val="24"/>
          <w:lang w:val="sv-SE"/>
        </w:rPr>
        <w:t xml:space="preserve"> menunjukan</w:t>
      </w:r>
      <w:r w:rsidRPr="005A4DB1">
        <w:rPr>
          <w:rFonts w:asciiTheme="majorBidi" w:hAnsiTheme="majorBidi" w:cstheme="majorBidi"/>
          <w:sz w:val="24"/>
          <w:szCs w:val="24"/>
        </w:rPr>
        <w:t xml:space="preserve"> bahwa nilai signifikansi pada </w:t>
      </w:r>
      <w:r w:rsidRPr="005A4DB1">
        <w:rPr>
          <w:rFonts w:asciiTheme="majorBidi" w:hAnsiTheme="majorBidi" w:cstheme="majorBidi"/>
          <w:i/>
          <w:sz w:val="24"/>
          <w:szCs w:val="24"/>
          <w:lang w:val="sv-SE"/>
        </w:rPr>
        <w:t>product moment pearson</w:t>
      </w:r>
      <w:r w:rsidRPr="005A4DB1">
        <w:rPr>
          <w:rFonts w:asciiTheme="majorBidi" w:hAnsiTheme="majorBidi" w:cstheme="majorBidi"/>
          <w:sz w:val="24"/>
          <w:szCs w:val="24"/>
        </w:rPr>
        <w:t xml:space="preserve"> untuk variabel </w:t>
      </w:r>
      <w:r w:rsidR="00A67CF7"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A67CF7" w:rsidRPr="005A4DB1">
        <w:rPr>
          <w:rFonts w:asciiTheme="majorBidi" w:hAnsiTheme="majorBidi" w:cstheme="majorBidi"/>
          <w:i/>
          <w:sz w:val="24"/>
          <w:szCs w:val="24"/>
          <w:lang w:val="en-US"/>
        </w:rPr>
        <w:t>t</w:t>
      </w:r>
      <w:r w:rsidRPr="005A4DB1">
        <w:rPr>
          <w:rFonts w:asciiTheme="majorBidi" w:hAnsiTheme="majorBidi" w:cstheme="majorBidi"/>
          <w:i/>
          <w:sz w:val="24"/>
          <w:szCs w:val="24"/>
          <w:lang w:val="en-US"/>
        </w:rPr>
        <w:t>rust</w:t>
      </w:r>
      <w:r w:rsidRPr="005A4DB1">
        <w:rPr>
          <w:rFonts w:asciiTheme="majorBidi" w:hAnsiTheme="majorBidi" w:cstheme="majorBidi"/>
          <w:sz w:val="24"/>
          <w:szCs w:val="24"/>
        </w:rPr>
        <w:t xml:space="preserve"> (X</w:t>
      </w:r>
      <w:r w:rsidRPr="005A4DB1">
        <w:rPr>
          <w:rFonts w:asciiTheme="majorBidi" w:hAnsiTheme="majorBidi" w:cstheme="majorBidi"/>
          <w:sz w:val="24"/>
          <w:szCs w:val="24"/>
          <w:vertAlign w:val="subscript"/>
        </w:rPr>
        <w:t>1</w:t>
      </w:r>
      <w:r w:rsidRPr="005A4DB1">
        <w:rPr>
          <w:rFonts w:asciiTheme="majorBidi" w:hAnsiTheme="majorBidi" w:cstheme="majorBidi"/>
          <w:sz w:val="24"/>
          <w:szCs w:val="24"/>
        </w:rPr>
        <w:t xml:space="preserve">), variabel </w:t>
      </w:r>
      <w:r w:rsidR="00A67CF7"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A67CF7" w:rsidRPr="005A4DB1">
        <w:rPr>
          <w:rFonts w:asciiTheme="majorBidi" w:hAnsiTheme="majorBidi" w:cstheme="majorBidi"/>
          <w:i/>
          <w:sz w:val="24"/>
          <w:szCs w:val="24"/>
          <w:lang w:val="en-US"/>
        </w:rPr>
        <w:t>a</w:t>
      </w:r>
      <w:r w:rsidRPr="005A4DB1">
        <w:rPr>
          <w:rFonts w:asciiTheme="majorBidi" w:hAnsiTheme="majorBidi" w:cstheme="majorBidi"/>
          <w:i/>
          <w:sz w:val="24"/>
          <w:szCs w:val="24"/>
          <w:lang w:val="en-US"/>
        </w:rPr>
        <w:t>ffect</w:t>
      </w:r>
      <w:r w:rsidRPr="005A4DB1">
        <w:rPr>
          <w:rFonts w:asciiTheme="majorBidi" w:hAnsiTheme="majorBidi" w:cstheme="majorBidi"/>
          <w:sz w:val="24"/>
          <w:szCs w:val="24"/>
        </w:rPr>
        <w:t xml:space="preserve"> (X</w:t>
      </w:r>
      <w:r w:rsidRPr="005A4DB1">
        <w:rPr>
          <w:rFonts w:asciiTheme="majorBidi" w:hAnsiTheme="majorBidi" w:cstheme="majorBidi"/>
          <w:sz w:val="24"/>
          <w:szCs w:val="24"/>
          <w:vertAlign w:val="subscript"/>
        </w:rPr>
        <w:t>2</w:t>
      </w:r>
      <w:r w:rsidRPr="005A4DB1">
        <w:rPr>
          <w:rFonts w:asciiTheme="majorBidi" w:hAnsiTheme="majorBidi" w:cstheme="majorBidi"/>
          <w:sz w:val="24"/>
          <w:szCs w:val="24"/>
        </w:rPr>
        <w:t xml:space="preserve">), dan variabel </w:t>
      </w:r>
      <w:r w:rsidR="00A67CF7"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A67CF7" w:rsidRPr="005A4DB1">
        <w:rPr>
          <w:rFonts w:asciiTheme="majorBidi" w:hAnsiTheme="majorBidi" w:cstheme="majorBidi"/>
          <w:i/>
          <w:sz w:val="24"/>
          <w:szCs w:val="24"/>
          <w:lang w:val="en-US"/>
        </w:rPr>
        <w:t>l</w:t>
      </w:r>
      <w:r w:rsidRPr="005A4DB1">
        <w:rPr>
          <w:rFonts w:asciiTheme="majorBidi" w:hAnsiTheme="majorBidi" w:cstheme="majorBidi"/>
          <w:i/>
          <w:sz w:val="24"/>
          <w:szCs w:val="24"/>
          <w:lang w:val="en-US"/>
        </w:rPr>
        <w:t>oyalty</w:t>
      </w:r>
      <w:r w:rsidRPr="005A4DB1">
        <w:rPr>
          <w:rFonts w:asciiTheme="majorBidi" w:hAnsiTheme="majorBidi" w:cstheme="majorBidi"/>
          <w:sz w:val="24"/>
          <w:szCs w:val="24"/>
        </w:rPr>
        <w:t xml:space="preserve"> (Y) masing-masing kurang dari 0,05.</w:t>
      </w:r>
      <w:r w:rsidRPr="005A4DB1">
        <w:rPr>
          <w:rFonts w:asciiTheme="majorBidi" w:hAnsiTheme="majorBidi" w:cstheme="majorBidi"/>
          <w:sz w:val="24"/>
          <w:szCs w:val="24"/>
          <w:lang w:val="en-US"/>
        </w:rPr>
        <w:t xml:space="preserve"> </w:t>
      </w:r>
      <w:r w:rsidRPr="005A4DB1">
        <w:rPr>
          <w:rFonts w:asciiTheme="majorBidi" w:hAnsiTheme="majorBidi" w:cstheme="majorBidi"/>
          <w:sz w:val="24"/>
          <w:szCs w:val="24"/>
        </w:rPr>
        <w:t xml:space="preserve">Perhitungan mengenai </w:t>
      </w:r>
      <w:r w:rsidR="00985012" w:rsidRPr="005A4DB1">
        <w:rPr>
          <w:rFonts w:asciiTheme="majorBidi" w:hAnsiTheme="majorBidi" w:cstheme="majorBidi"/>
          <w:sz w:val="24"/>
          <w:szCs w:val="24"/>
          <w:lang w:val="en-US"/>
        </w:rPr>
        <w:t>u</w:t>
      </w:r>
      <w:r w:rsidRPr="005A4DB1">
        <w:rPr>
          <w:rFonts w:asciiTheme="majorBidi" w:hAnsiTheme="majorBidi" w:cstheme="majorBidi"/>
          <w:sz w:val="24"/>
          <w:szCs w:val="24"/>
        </w:rPr>
        <w:t xml:space="preserve">ji </w:t>
      </w:r>
      <w:r w:rsidR="00985012" w:rsidRPr="005A4DB1">
        <w:rPr>
          <w:rFonts w:asciiTheme="majorBidi" w:hAnsiTheme="majorBidi" w:cstheme="majorBidi"/>
          <w:sz w:val="24"/>
          <w:szCs w:val="24"/>
          <w:lang w:val="en-US"/>
        </w:rPr>
        <w:t>v</w:t>
      </w:r>
      <w:r w:rsidRPr="005A4DB1">
        <w:rPr>
          <w:rFonts w:asciiTheme="majorBidi" w:hAnsiTheme="majorBidi" w:cstheme="majorBidi"/>
          <w:sz w:val="24"/>
          <w:szCs w:val="24"/>
        </w:rPr>
        <w:t xml:space="preserve">aliditas ini menggunakan program SPSS versi 21.0 dengan tingkat validitas menurut tabel </w:t>
      </w:r>
      <w:r w:rsidRPr="005A4DB1">
        <w:rPr>
          <w:rFonts w:asciiTheme="majorBidi" w:hAnsiTheme="majorBidi" w:cstheme="majorBidi"/>
          <w:i/>
          <w:sz w:val="24"/>
          <w:szCs w:val="24"/>
        </w:rPr>
        <w:t>r</w:t>
      </w:r>
      <w:r w:rsidRPr="005A4DB1">
        <w:rPr>
          <w:rFonts w:asciiTheme="majorBidi" w:hAnsiTheme="majorBidi" w:cstheme="majorBidi"/>
          <w:sz w:val="24"/>
          <w:szCs w:val="24"/>
        </w:rPr>
        <w:t xml:space="preserve"> (</w:t>
      </w:r>
      <w:r w:rsidRPr="005A4DB1">
        <w:rPr>
          <w:rFonts w:asciiTheme="majorBidi" w:hAnsiTheme="majorBidi" w:cstheme="majorBidi"/>
          <w:i/>
          <w:sz w:val="24"/>
          <w:szCs w:val="24"/>
        </w:rPr>
        <w:t>r</w:t>
      </w:r>
      <w:r w:rsidRPr="005A4DB1">
        <w:rPr>
          <w:rFonts w:asciiTheme="majorBidi" w:hAnsiTheme="majorBidi" w:cstheme="majorBidi"/>
          <w:sz w:val="24"/>
          <w:szCs w:val="24"/>
        </w:rPr>
        <w:t xml:space="preserve"> = 0,</w:t>
      </w:r>
      <w:r w:rsidRPr="005A4DB1">
        <w:rPr>
          <w:rFonts w:asciiTheme="majorBidi" w:hAnsiTheme="majorBidi" w:cstheme="majorBidi"/>
          <w:sz w:val="24"/>
          <w:szCs w:val="24"/>
          <w:lang w:val="en-US"/>
        </w:rPr>
        <w:t>1703</w:t>
      </w:r>
      <w:r w:rsidRPr="005A4DB1">
        <w:rPr>
          <w:rFonts w:asciiTheme="majorBidi" w:hAnsiTheme="majorBidi" w:cstheme="majorBidi"/>
          <w:sz w:val="24"/>
          <w:szCs w:val="24"/>
        </w:rPr>
        <w:t xml:space="preserve">), yang menghasilkan seperti </w:t>
      </w:r>
      <w:r w:rsidR="00985012" w:rsidRPr="005A4DB1">
        <w:rPr>
          <w:rFonts w:asciiTheme="majorBidi" w:hAnsiTheme="majorBidi" w:cstheme="majorBidi"/>
          <w:sz w:val="24"/>
          <w:szCs w:val="24"/>
          <w:lang w:val="en-US"/>
        </w:rPr>
        <w:t>pada Tabel 6.</w:t>
      </w:r>
    </w:p>
    <w:p w14:paraId="60A1DD64" w14:textId="3E4824D9" w:rsidR="002065D3" w:rsidRPr="005A4DB1" w:rsidRDefault="002065D3" w:rsidP="000B4359">
      <w:pPr>
        <w:pStyle w:val="NoSpacing"/>
        <w:tabs>
          <w:tab w:val="left" w:pos="0"/>
          <w:tab w:val="left" w:pos="1890"/>
        </w:tabs>
        <w:spacing w:line="276" w:lineRule="auto"/>
        <w:jc w:val="center"/>
        <w:rPr>
          <w:rFonts w:asciiTheme="majorBidi" w:hAnsiTheme="majorBidi" w:cstheme="majorBidi"/>
          <w:b/>
          <w:bCs/>
          <w:sz w:val="24"/>
          <w:szCs w:val="24"/>
          <w:lang w:val="en-US"/>
        </w:rPr>
      </w:pPr>
      <w:r w:rsidRPr="005A4DB1">
        <w:rPr>
          <w:rFonts w:asciiTheme="majorBidi" w:hAnsiTheme="majorBidi" w:cstheme="majorBidi"/>
          <w:b/>
          <w:bCs/>
          <w:sz w:val="24"/>
          <w:szCs w:val="24"/>
          <w:lang w:val="en-US"/>
        </w:rPr>
        <w:t xml:space="preserve">Tabel </w:t>
      </w:r>
      <w:r w:rsidR="00985012" w:rsidRPr="005A4DB1">
        <w:rPr>
          <w:rFonts w:asciiTheme="majorBidi" w:hAnsiTheme="majorBidi" w:cstheme="majorBidi"/>
          <w:b/>
          <w:bCs/>
          <w:sz w:val="24"/>
          <w:szCs w:val="24"/>
          <w:lang w:val="en-US"/>
        </w:rPr>
        <w:t>6.</w:t>
      </w:r>
      <w:r w:rsidRPr="005A4DB1">
        <w:rPr>
          <w:rFonts w:asciiTheme="majorBidi" w:hAnsiTheme="majorBidi" w:cstheme="majorBidi"/>
          <w:b/>
          <w:bCs/>
          <w:sz w:val="24"/>
          <w:szCs w:val="24"/>
          <w:lang w:val="en-US"/>
        </w:rPr>
        <w:t xml:space="preserve"> Nilai Validitas Variabel Penelitian</w:t>
      </w:r>
    </w:p>
    <w:tbl>
      <w:tblPr>
        <w:tblStyle w:val="LightShading"/>
        <w:tblW w:w="4924" w:type="dxa"/>
        <w:jc w:val="center"/>
        <w:tblLook w:val="07E0" w:firstRow="1" w:lastRow="1" w:firstColumn="1" w:lastColumn="1" w:noHBand="1" w:noVBand="1"/>
      </w:tblPr>
      <w:tblGrid>
        <w:gridCol w:w="1381"/>
        <w:gridCol w:w="1842"/>
        <w:gridCol w:w="1701"/>
      </w:tblGrid>
      <w:tr w:rsidR="002065D3" w:rsidRPr="005A4DB1" w14:paraId="5CA2F335" w14:textId="77777777" w:rsidTr="00EA4AF5">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924" w:type="dxa"/>
            <w:gridSpan w:val="3"/>
            <w:hideMark/>
          </w:tcPr>
          <w:p w14:paraId="3CB73CC4" w14:textId="77777777" w:rsidR="002065D3" w:rsidRPr="005A4DB1" w:rsidRDefault="002065D3" w:rsidP="000B4359">
            <w:pPr>
              <w:spacing w:line="276" w:lineRule="auto"/>
              <w:jc w:val="center"/>
              <w:rPr>
                <w:rFonts w:asciiTheme="majorBidi" w:hAnsiTheme="majorBidi" w:cstheme="majorBidi"/>
                <w:b w:val="0"/>
                <w:bCs w:val="0"/>
                <w:color w:val="000000"/>
              </w:rPr>
            </w:pPr>
            <w:r w:rsidRPr="005A4DB1">
              <w:rPr>
                <w:rFonts w:asciiTheme="majorBidi" w:hAnsiTheme="majorBidi" w:cstheme="majorBidi"/>
                <w:b w:val="0"/>
                <w:bCs w:val="0"/>
                <w:color w:val="000000"/>
              </w:rPr>
              <w:lastRenderedPageBreak/>
              <w:t>Item-Total Statistics</w:t>
            </w:r>
          </w:p>
        </w:tc>
      </w:tr>
      <w:tr w:rsidR="002065D3" w:rsidRPr="005A4DB1" w14:paraId="5DCD7FBA" w14:textId="77777777" w:rsidTr="00EA4AF5">
        <w:trPr>
          <w:trHeight w:val="290"/>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72592772" w14:textId="77777777" w:rsidR="002065D3" w:rsidRPr="005A4DB1" w:rsidRDefault="002065D3" w:rsidP="000B4359">
            <w:pPr>
              <w:spacing w:line="276" w:lineRule="auto"/>
              <w:jc w:val="center"/>
              <w:rPr>
                <w:rFonts w:asciiTheme="majorBidi" w:hAnsiTheme="majorBidi" w:cstheme="majorBidi"/>
                <w:b w:val="0"/>
                <w:bCs w:val="0"/>
                <w:color w:val="000000"/>
              </w:rPr>
            </w:pPr>
            <w:r w:rsidRPr="005A4DB1">
              <w:rPr>
                <w:rFonts w:asciiTheme="majorBidi" w:hAnsiTheme="majorBidi" w:cstheme="majorBidi"/>
                <w:b w:val="0"/>
                <w:bCs w:val="0"/>
                <w:color w:val="000000"/>
              </w:rPr>
              <w:t>Variabel</w:t>
            </w:r>
          </w:p>
        </w:tc>
        <w:tc>
          <w:tcPr>
            <w:tcW w:w="1842" w:type="dxa"/>
            <w:hideMark/>
          </w:tcPr>
          <w:p w14:paraId="614B2F88"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rPr>
            </w:pPr>
            <w:r w:rsidRPr="005A4DB1">
              <w:rPr>
                <w:rFonts w:asciiTheme="majorBidi" w:hAnsiTheme="majorBidi" w:cstheme="majorBidi"/>
                <w:b/>
                <w:bCs/>
                <w:color w:val="000000"/>
              </w:rPr>
              <w:t>Nilai Validitas</w:t>
            </w:r>
          </w:p>
        </w:tc>
        <w:tc>
          <w:tcPr>
            <w:cnfStyle w:val="000100000000" w:firstRow="0" w:lastRow="0" w:firstColumn="0" w:lastColumn="1" w:oddVBand="0" w:evenVBand="0" w:oddHBand="0" w:evenHBand="0" w:firstRowFirstColumn="0" w:firstRowLastColumn="0" w:lastRowFirstColumn="0" w:lastRowLastColumn="0"/>
            <w:tcW w:w="1701" w:type="dxa"/>
            <w:hideMark/>
          </w:tcPr>
          <w:p w14:paraId="1C6B5CA2" w14:textId="77777777" w:rsidR="002065D3" w:rsidRPr="005A4DB1" w:rsidRDefault="002065D3" w:rsidP="000B4359">
            <w:pPr>
              <w:spacing w:line="276" w:lineRule="auto"/>
              <w:jc w:val="center"/>
              <w:rPr>
                <w:rFonts w:asciiTheme="majorBidi" w:hAnsiTheme="majorBidi" w:cstheme="majorBidi"/>
                <w:b w:val="0"/>
                <w:bCs w:val="0"/>
                <w:color w:val="000000"/>
              </w:rPr>
            </w:pPr>
            <w:r w:rsidRPr="005A4DB1">
              <w:rPr>
                <w:rFonts w:asciiTheme="majorBidi" w:hAnsiTheme="majorBidi" w:cstheme="majorBidi"/>
                <w:b w:val="0"/>
                <w:bCs w:val="0"/>
                <w:color w:val="000000"/>
              </w:rPr>
              <w:t>Keterangan</w:t>
            </w:r>
          </w:p>
        </w:tc>
      </w:tr>
      <w:tr w:rsidR="002065D3" w:rsidRPr="005A4DB1" w14:paraId="74ADD75D"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2FA9EA59"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X1.1</w:t>
            </w:r>
          </w:p>
        </w:tc>
        <w:tc>
          <w:tcPr>
            <w:tcW w:w="1842" w:type="dxa"/>
            <w:noWrap/>
            <w:hideMark/>
          </w:tcPr>
          <w:p w14:paraId="249021C4"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.664</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486C0FFA"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2B0DB69C"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4C2BFA0E"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X1.2</w:t>
            </w:r>
          </w:p>
        </w:tc>
        <w:tc>
          <w:tcPr>
            <w:tcW w:w="1842" w:type="dxa"/>
            <w:noWrap/>
            <w:hideMark/>
          </w:tcPr>
          <w:p w14:paraId="4E24BAE2"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.726</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72225B19"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6EFB8EE5"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48234122"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X1.3</w:t>
            </w:r>
          </w:p>
        </w:tc>
        <w:tc>
          <w:tcPr>
            <w:tcW w:w="1842" w:type="dxa"/>
            <w:noWrap/>
            <w:hideMark/>
          </w:tcPr>
          <w:p w14:paraId="0B86939D"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.722</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44D9B4D8"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5CD28708"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43A5CB85"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X1.4</w:t>
            </w:r>
          </w:p>
        </w:tc>
        <w:tc>
          <w:tcPr>
            <w:tcW w:w="1842" w:type="dxa"/>
            <w:noWrap/>
            <w:hideMark/>
          </w:tcPr>
          <w:p w14:paraId="4A7D8F8C"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.579</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4DF8CCB8"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60C1CC73"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13933618"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X1.5</w:t>
            </w:r>
          </w:p>
        </w:tc>
        <w:tc>
          <w:tcPr>
            <w:tcW w:w="1842" w:type="dxa"/>
            <w:noWrap/>
            <w:hideMark/>
          </w:tcPr>
          <w:p w14:paraId="118EF7AF"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.574</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34C0BA8F"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0FA1A2EF"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05CD4314"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X1.6</w:t>
            </w:r>
          </w:p>
        </w:tc>
        <w:tc>
          <w:tcPr>
            <w:tcW w:w="1842" w:type="dxa"/>
            <w:noWrap/>
            <w:hideMark/>
          </w:tcPr>
          <w:p w14:paraId="2E930DF0"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.717</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5A8A8874"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14596474"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46F467AA"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X1.7</w:t>
            </w:r>
          </w:p>
        </w:tc>
        <w:tc>
          <w:tcPr>
            <w:tcW w:w="1842" w:type="dxa"/>
            <w:noWrap/>
            <w:hideMark/>
          </w:tcPr>
          <w:p w14:paraId="2939D17B"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.741</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2A2624AA"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373D1C1D"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446F6FB0"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X1.8</w:t>
            </w:r>
          </w:p>
        </w:tc>
        <w:tc>
          <w:tcPr>
            <w:tcW w:w="1842" w:type="dxa"/>
            <w:noWrap/>
            <w:hideMark/>
          </w:tcPr>
          <w:p w14:paraId="021C7999"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.595</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1971A113"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2A257E64"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3E6C5695"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X1.9</w:t>
            </w:r>
          </w:p>
        </w:tc>
        <w:tc>
          <w:tcPr>
            <w:tcW w:w="1842" w:type="dxa"/>
            <w:noWrap/>
            <w:hideMark/>
          </w:tcPr>
          <w:p w14:paraId="5D4267FF"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.656</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579C819E"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7B9B0B04"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7B6E7CB2"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X1.10</w:t>
            </w:r>
          </w:p>
        </w:tc>
        <w:tc>
          <w:tcPr>
            <w:tcW w:w="1842" w:type="dxa"/>
            <w:noWrap/>
            <w:hideMark/>
          </w:tcPr>
          <w:p w14:paraId="58B2A59C"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.715</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58882FB5"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6E0F7DEE"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0602979C"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X1.11</w:t>
            </w:r>
          </w:p>
        </w:tc>
        <w:tc>
          <w:tcPr>
            <w:tcW w:w="1842" w:type="dxa"/>
            <w:noWrap/>
            <w:hideMark/>
          </w:tcPr>
          <w:p w14:paraId="2C7EF897"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.644</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1E13862F"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1E08AA34"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635F10E4"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X1.12</w:t>
            </w:r>
          </w:p>
        </w:tc>
        <w:tc>
          <w:tcPr>
            <w:tcW w:w="1842" w:type="dxa"/>
            <w:noWrap/>
            <w:hideMark/>
          </w:tcPr>
          <w:p w14:paraId="5117D75D"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.669</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1AADF124"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03B3C282"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4D76423D"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X1.13</w:t>
            </w:r>
          </w:p>
        </w:tc>
        <w:tc>
          <w:tcPr>
            <w:tcW w:w="1842" w:type="dxa"/>
            <w:noWrap/>
            <w:hideMark/>
          </w:tcPr>
          <w:p w14:paraId="4CD80496"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.673</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1634D3F3"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44085A32"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2239B5AB"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X1.14</w:t>
            </w:r>
          </w:p>
        </w:tc>
        <w:tc>
          <w:tcPr>
            <w:tcW w:w="1842" w:type="dxa"/>
            <w:noWrap/>
            <w:hideMark/>
          </w:tcPr>
          <w:p w14:paraId="1AFB1CB1"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.550</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2E88754A"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5B526BDE"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0F79007E"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X1.15</w:t>
            </w:r>
          </w:p>
        </w:tc>
        <w:tc>
          <w:tcPr>
            <w:tcW w:w="1842" w:type="dxa"/>
            <w:noWrap/>
            <w:hideMark/>
          </w:tcPr>
          <w:p w14:paraId="30148A76"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.524</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1F109C8C"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65AD8540"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040108A8"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Y1.1</w:t>
            </w:r>
          </w:p>
        </w:tc>
        <w:tc>
          <w:tcPr>
            <w:tcW w:w="1842" w:type="dxa"/>
            <w:noWrap/>
            <w:hideMark/>
          </w:tcPr>
          <w:p w14:paraId="36B5C2D0"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.746</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75FF7EB9"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732A817A"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4CDDE6CE"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Y1.2</w:t>
            </w:r>
          </w:p>
        </w:tc>
        <w:tc>
          <w:tcPr>
            <w:tcW w:w="1842" w:type="dxa"/>
            <w:noWrap/>
            <w:hideMark/>
          </w:tcPr>
          <w:p w14:paraId="77EC3EA8"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.762</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3D2C9A5C"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60B4D9C3"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40B61F27"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Y1.3</w:t>
            </w:r>
          </w:p>
        </w:tc>
        <w:tc>
          <w:tcPr>
            <w:tcW w:w="1842" w:type="dxa"/>
            <w:noWrap/>
            <w:hideMark/>
          </w:tcPr>
          <w:p w14:paraId="25D6027F"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.640</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1E2A881F"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216AB13F"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1512F924"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Y1.4</w:t>
            </w:r>
          </w:p>
        </w:tc>
        <w:tc>
          <w:tcPr>
            <w:tcW w:w="1842" w:type="dxa"/>
            <w:noWrap/>
            <w:hideMark/>
          </w:tcPr>
          <w:p w14:paraId="13EC91C1"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.761</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75A04B03"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738C93F6"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151E7ACE"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Y1.5</w:t>
            </w:r>
          </w:p>
        </w:tc>
        <w:tc>
          <w:tcPr>
            <w:tcW w:w="1842" w:type="dxa"/>
            <w:noWrap/>
            <w:hideMark/>
          </w:tcPr>
          <w:p w14:paraId="4D59FE29"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.627</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1078561F"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6DEB931B"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7315471D"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Y1.6</w:t>
            </w:r>
          </w:p>
        </w:tc>
        <w:tc>
          <w:tcPr>
            <w:tcW w:w="1842" w:type="dxa"/>
            <w:noWrap/>
            <w:hideMark/>
          </w:tcPr>
          <w:p w14:paraId="12562264"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.566</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0D721DBD"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2FAE4B2F"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01775C89"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Y1.7</w:t>
            </w:r>
          </w:p>
        </w:tc>
        <w:tc>
          <w:tcPr>
            <w:tcW w:w="1842" w:type="dxa"/>
            <w:noWrap/>
            <w:hideMark/>
          </w:tcPr>
          <w:p w14:paraId="5B25B2A2"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.708</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5042D9E7"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4C915C68"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4C8722DD"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Y1.8</w:t>
            </w:r>
          </w:p>
        </w:tc>
        <w:tc>
          <w:tcPr>
            <w:tcW w:w="1842" w:type="dxa"/>
            <w:noWrap/>
            <w:hideMark/>
          </w:tcPr>
          <w:p w14:paraId="77515B7D"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.441</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072FB723"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2FE397EB" w14:textId="77777777" w:rsidTr="00EA4AF5">
        <w:trPr>
          <w:trHeight w:val="276"/>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7F92DF70"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Y1.9</w:t>
            </w:r>
          </w:p>
        </w:tc>
        <w:tc>
          <w:tcPr>
            <w:tcW w:w="1842" w:type="dxa"/>
            <w:noWrap/>
            <w:hideMark/>
          </w:tcPr>
          <w:p w14:paraId="4092CDD7"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.483</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5AEF7836"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r w:rsidR="002065D3" w:rsidRPr="005A4DB1" w14:paraId="25C7F86F" w14:textId="77777777" w:rsidTr="00EA4AF5">
        <w:trPr>
          <w:cnfStyle w:val="010000000000" w:firstRow="0" w:lastRow="1"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381" w:type="dxa"/>
            <w:hideMark/>
          </w:tcPr>
          <w:p w14:paraId="4947E637"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Y1.10</w:t>
            </w:r>
          </w:p>
        </w:tc>
        <w:tc>
          <w:tcPr>
            <w:tcW w:w="1842" w:type="dxa"/>
            <w:noWrap/>
            <w:hideMark/>
          </w:tcPr>
          <w:p w14:paraId="6657AFA2" w14:textId="77777777" w:rsidR="002065D3" w:rsidRPr="005A4DB1" w:rsidRDefault="002065D3" w:rsidP="000B4359">
            <w:pPr>
              <w:spacing w:line="276" w:lineRule="auto"/>
              <w:jc w:val="center"/>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.489</w:t>
            </w:r>
          </w:p>
        </w:tc>
        <w:tc>
          <w:tcPr>
            <w:cnfStyle w:val="000100000000" w:firstRow="0" w:lastRow="0" w:firstColumn="0" w:lastColumn="1" w:oddVBand="0" w:evenVBand="0" w:oddHBand="0" w:evenHBand="0" w:firstRowFirstColumn="0" w:firstRowLastColumn="0" w:lastRowFirstColumn="0" w:lastRowLastColumn="0"/>
            <w:tcW w:w="1701" w:type="dxa"/>
            <w:noWrap/>
            <w:hideMark/>
          </w:tcPr>
          <w:p w14:paraId="4CF9CA05" w14:textId="77777777" w:rsidR="002065D3" w:rsidRPr="005A4DB1" w:rsidRDefault="002065D3" w:rsidP="000B4359">
            <w:pPr>
              <w:spacing w:line="276" w:lineRule="auto"/>
              <w:jc w:val="center"/>
              <w:rPr>
                <w:rFonts w:asciiTheme="majorBidi" w:hAnsiTheme="majorBidi" w:cstheme="majorBidi"/>
                <w:color w:val="000000"/>
              </w:rPr>
            </w:pPr>
            <w:r w:rsidRPr="005A4DB1">
              <w:rPr>
                <w:rFonts w:asciiTheme="majorBidi" w:hAnsiTheme="majorBidi" w:cstheme="majorBidi"/>
                <w:color w:val="000000"/>
              </w:rPr>
              <w:t>Valid</w:t>
            </w:r>
          </w:p>
        </w:tc>
      </w:tr>
    </w:tbl>
    <w:p w14:paraId="03929345" w14:textId="786D50CF" w:rsidR="002065D3" w:rsidRPr="005A4DB1" w:rsidRDefault="00985012" w:rsidP="000B4359">
      <w:pPr>
        <w:pStyle w:val="NoSpacing"/>
        <w:tabs>
          <w:tab w:val="left" w:pos="-90"/>
          <w:tab w:val="left" w:pos="1890"/>
        </w:tabs>
        <w:spacing w:line="276" w:lineRule="auto"/>
        <w:ind w:left="-90"/>
        <w:jc w:val="both"/>
        <w:rPr>
          <w:rFonts w:asciiTheme="majorBidi" w:hAnsiTheme="majorBidi" w:cstheme="majorBidi"/>
          <w:sz w:val="24"/>
          <w:szCs w:val="24"/>
          <w:lang w:val="en-US"/>
        </w:rPr>
      </w:pPr>
      <w:r w:rsidRPr="005A4DB1">
        <w:rPr>
          <w:rFonts w:asciiTheme="majorBidi" w:hAnsiTheme="majorBidi" w:cstheme="majorBidi"/>
          <w:sz w:val="24"/>
          <w:szCs w:val="24"/>
          <w:lang w:val="en-US"/>
        </w:rPr>
        <w:t xml:space="preserve">                                   </w:t>
      </w:r>
      <w:r w:rsidR="002065D3" w:rsidRPr="005A4DB1">
        <w:rPr>
          <w:rFonts w:asciiTheme="majorBidi" w:hAnsiTheme="majorBidi" w:cstheme="majorBidi"/>
          <w:sz w:val="24"/>
          <w:szCs w:val="24"/>
          <w:lang w:val="en-US"/>
        </w:rPr>
        <w:t>Sumber: Olahan Peneliti</w:t>
      </w:r>
    </w:p>
    <w:p w14:paraId="751D9DC4" w14:textId="77777777" w:rsidR="00985012" w:rsidRPr="005A4DB1" w:rsidRDefault="00985012" w:rsidP="000B4359">
      <w:pPr>
        <w:spacing w:line="276" w:lineRule="auto"/>
        <w:ind w:firstLine="567"/>
        <w:jc w:val="both"/>
        <w:rPr>
          <w:rFonts w:asciiTheme="majorBidi" w:hAnsiTheme="majorBidi" w:cstheme="majorBidi"/>
        </w:rPr>
      </w:pPr>
    </w:p>
    <w:p w14:paraId="50D2FDEE" w14:textId="77777777" w:rsidR="00985012" w:rsidRPr="005A4DB1" w:rsidRDefault="002065D3" w:rsidP="00001F16">
      <w:pPr>
        <w:spacing w:line="276" w:lineRule="auto"/>
        <w:ind w:firstLine="720"/>
        <w:jc w:val="both"/>
        <w:rPr>
          <w:rFonts w:asciiTheme="majorBidi" w:hAnsiTheme="majorBidi" w:cstheme="majorBidi"/>
        </w:rPr>
      </w:pPr>
      <w:r w:rsidRPr="005A4DB1">
        <w:rPr>
          <w:rFonts w:asciiTheme="majorBidi" w:hAnsiTheme="majorBidi" w:cstheme="majorBidi"/>
        </w:rPr>
        <w:t xml:space="preserve">Berdasarkan </w:t>
      </w:r>
      <w:r w:rsidR="00985012" w:rsidRPr="005A4DB1">
        <w:rPr>
          <w:rFonts w:asciiTheme="majorBidi" w:hAnsiTheme="majorBidi" w:cstheme="majorBidi"/>
        </w:rPr>
        <w:t>T</w:t>
      </w:r>
      <w:r w:rsidRPr="005A4DB1">
        <w:rPr>
          <w:rFonts w:asciiTheme="majorBidi" w:hAnsiTheme="majorBidi" w:cstheme="majorBidi"/>
        </w:rPr>
        <w:t xml:space="preserve">abel </w:t>
      </w:r>
      <w:r w:rsidR="00985012" w:rsidRPr="005A4DB1">
        <w:rPr>
          <w:rFonts w:asciiTheme="majorBidi" w:hAnsiTheme="majorBidi" w:cstheme="majorBidi"/>
        </w:rPr>
        <w:t xml:space="preserve">6 </w:t>
      </w:r>
      <w:r w:rsidRPr="005A4DB1">
        <w:rPr>
          <w:rFonts w:asciiTheme="majorBidi" w:hAnsiTheme="majorBidi" w:cstheme="majorBidi"/>
        </w:rPr>
        <w:t>dapat dibuktikan bahwa nilai validitas dari setiap variable memiliki nilai lebih tinggi dari 0,1703 dari total 133 responden dan dapat dinyatakan bahwa uji validitas ini valid.</w:t>
      </w:r>
    </w:p>
    <w:p w14:paraId="41CB6A9F" w14:textId="407E4577" w:rsidR="002065D3" w:rsidRPr="005A4DB1" w:rsidRDefault="002065D3" w:rsidP="00001F16">
      <w:pPr>
        <w:spacing w:line="276" w:lineRule="auto"/>
        <w:ind w:firstLine="720"/>
        <w:jc w:val="both"/>
        <w:rPr>
          <w:rFonts w:asciiTheme="majorBidi" w:hAnsiTheme="majorBidi" w:cstheme="majorBidi"/>
        </w:rPr>
      </w:pPr>
      <w:r w:rsidRPr="005A4DB1">
        <w:rPr>
          <w:rFonts w:asciiTheme="majorBidi" w:hAnsiTheme="majorBidi" w:cstheme="majorBidi"/>
        </w:rPr>
        <w:t xml:space="preserve">Uji reliabilitas pada masing-masing variabel penelitian menggunakan </w:t>
      </w:r>
      <w:r w:rsidRPr="005A4DB1">
        <w:rPr>
          <w:rFonts w:asciiTheme="majorBidi" w:hAnsiTheme="majorBidi" w:cstheme="majorBidi"/>
          <w:i/>
        </w:rPr>
        <w:t>cronbach alpha</w:t>
      </w:r>
      <w:r w:rsidRPr="005A4DB1">
        <w:rPr>
          <w:rFonts w:asciiTheme="majorBidi" w:hAnsiTheme="majorBidi" w:cstheme="majorBidi"/>
        </w:rPr>
        <w:t xml:space="preserve">. Pada uji reliabilitas, diketahui nilai </w:t>
      </w:r>
      <w:r w:rsidRPr="005A4DB1">
        <w:rPr>
          <w:rFonts w:asciiTheme="majorBidi" w:hAnsiTheme="majorBidi" w:cstheme="majorBidi"/>
          <w:i/>
        </w:rPr>
        <w:t xml:space="preserve">cronbach alpha </w:t>
      </w:r>
      <w:r w:rsidRPr="005A4DB1">
        <w:rPr>
          <w:rFonts w:asciiTheme="majorBidi" w:hAnsiTheme="majorBidi" w:cstheme="majorBidi"/>
          <w:lang w:val="id-ID"/>
        </w:rPr>
        <w:t>adalah</w:t>
      </w:r>
      <w:r w:rsidRPr="005A4DB1">
        <w:rPr>
          <w:rFonts w:asciiTheme="majorBidi" w:hAnsiTheme="majorBidi" w:cstheme="majorBidi"/>
          <w:i/>
          <w:lang w:val="id-ID"/>
        </w:rPr>
        <w:t xml:space="preserve"> </w:t>
      </w:r>
      <w:r w:rsidRPr="005A4DB1">
        <w:rPr>
          <w:rFonts w:asciiTheme="majorBidi" w:hAnsiTheme="majorBidi" w:cstheme="majorBidi"/>
        </w:rPr>
        <w:t>sebesar 0,957 lebih besar dari 0,60</w:t>
      </w:r>
      <w:r w:rsidRPr="005A4DB1">
        <w:rPr>
          <w:rFonts w:asciiTheme="majorBidi" w:hAnsiTheme="majorBidi" w:cstheme="majorBidi"/>
          <w:lang w:val="id-ID"/>
        </w:rPr>
        <w:t>. D</w:t>
      </w:r>
      <w:r w:rsidRPr="005A4DB1">
        <w:rPr>
          <w:rFonts w:asciiTheme="majorBidi" w:hAnsiTheme="majorBidi" w:cstheme="majorBidi"/>
        </w:rPr>
        <w:t>engan demikian</w:t>
      </w:r>
      <w:r w:rsidRPr="005A4DB1">
        <w:rPr>
          <w:rFonts w:asciiTheme="majorBidi" w:hAnsiTheme="majorBidi" w:cstheme="majorBidi"/>
          <w:lang w:val="id-ID"/>
        </w:rPr>
        <w:t>,</w:t>
      </w:r>
      <w:r w:rsidRPr="005A4DB1">
        <w:rPr>
          <w:rFonts w:asciiTheme="majorBidi" w:hAnsiTheme="majorBidi" w:cstheme="majorBidi"/>
        </w:rPr>
        <w:t xml:space="preserve"> semua pertanyaan yang mengukur variabel </w:t>
      </w:r>
      <w:r w:rsidR="00985012" w:rsidRPr="005A4DB1">
        <w:rPr>
          <w:rFonts w:asciiTheme="majorBidi" w:hAnsiTheme="majorBidi" w:cstheme="majorBidi"/>
          <w:i/>
        </w:rPr>
        <w:t>b</w:t>
      </w:r>
      <w:r w:rsidRPr="005A4DB1">
        <w:rPr>
          <w:rFonts w:asciiTheme="majorBidi" w:hAnsiTheme="majorBidi" w:cstheme="majorBidi"/>
          <w:i/>
        </w:rPr>
        <w:t xml:space="preserve">rand </w:t>
      </w:r>
      <w:r w:rsidR="00985012" w:rsidRPr="005A4DB1">
        <w:rPr>
          <w:rFonts w:asciiTheme="majorBidi" w:hAnsiTheme="majorBidi" w:cstheme="majorBidi"/>
          <w:i/>
        </w:rPr>
        <w:t>t</w:t>
      </w:r>
      <w:r w:rsidRPr="005A4DB1">
        <w:rPr>
          <w:rFonts w:asciiTheme="majorBidi" w:hAnsiTheme="majorBidi" w:cstheme="majorBidi"/>
          <w:i/>
        </w:rPr>
        <w:t>rust</w:t>
      </w:r>
      <w:r w:rsidRPr="005A4DB1">
        <w:rPr>
          <w:rFonts w:asciiTheme="majorBidi" w:hAnsiTheme="majorBidi" w:cstheme="majorBidi"/>
        </w:rPr>
        <w:t xml:space="preserve"> (X</w:t>
      </w:r>
      <w:r w:rsidRPr="005A4DB1">
        <w:rPr>
          <w:rFonts w:asciiTheme="majorBidi" w:hAnsiTheme="majorBidi" w:cstheme="majorBidi"/>
          <w:vertAlign w:val="subscript"/>
        </w:rPr>
        <w:t>1</w:t>
      </w:r>
      <w:r w:rsidRPr="005A4DB1">
        <w:rPr>
          <w:rFonts w:asciiTheme="majorBidi" w:hAnsiTheme="majorBidi" w:cstheme="majorBidi"/>
        </w:rPr>
        <w:t xml:space="preserve">), </w:t>
      </w:r>
      <w:r w:rsidRPr="005A4DB1">
        <w:rPr>
          <w:rFonts w:asciiTheme="majorBidi" w:hAnsiTheme="majorBidi" w:cstheme="majorBidi"/>
          <w:lang w:val="id-ID"/>
        </w:rPr>
        <w:t xml:space="preserve">variabel </w:t>
      </w:r>
      <w:r w:rsidR="00985012" w:rsidRPr="005A4DB1">
        <w:rPr>
          <w:rFonts w:asciiTheme="majorBidi" w:hAnsiTheme="majorBidi" w:cstheme="majorBidi"/>
          <w:i/>
        </w:rPr>
        <w:t>b</w:t>
      </w:r>
      <w:r w:rsidRPr="005A4DB1">
        <w:rPr>
          <w:rFonts w:asciiTheme="majorBidi" w:hAnsiTheme="majorBidi" w:cstheme="majorBidi"/>
          <w:i/>
        </w:rPr>
        <w:t xml:space="preserve">rand </w:t>
      </w:r>
      <w:r w:rsidR="00985012" w:rsidRPr="005A4DB1">
        <w:rPr>
          <w:rFonts w:asciiTheme="majorBidi" w:hAnsiTheme="majorBidi" w:cstheme="majorBidi"/>
          <w:i/>
        </w:rPr>
        <w:t>a</w:t>
      </w:r>
      <w:r w:rsidRPr="005A4DB1">
        <w:rPr>
          <w:rFonts w:asciiTheme="majorBidi" w:hAnsiTheme="majorBidi" w:cstheme="majorBidi"/>
          <w:i/>
        </w:rPr>
        <w:t>ffect</w:t>
      </w:r>
      <w:r w:rsidRPr="005A4DB1">
        <w:rPr>
          <w:rFonts w:asciiTheme="majorBidi" w:hAnsiTheme="majorBidi" w:cstheme="majorBidi"/>
        </w:rPr>
        <w:t xml:space="preserve"> (X</w:t>
      </w:r>
      <w:r w:rsidRPr="005A4DB1">
        <w:rPr>
          <w:rFonts w:asciiTheme="majorBidi" w:hAnsiTheme="majorBidi" w:cstheme="majorBidi"/>
          <w:vertAlign w:val="subscript"/>
        </w:rPr>
        <w:t>2</w:t>
      </w:r>
      <w:r w:rsidRPr="005A4DB1">
        <w:rPr>
          <w:rFonts w:asciiTheme="majorBidi" w:hAnsiTheme="majorBidi" w:cstheme="majorBidi"/>
        </w:rPr>
        <w:t>),</w:t>
      </w:r>
      <w:r w:rsidRPr="005A4DB1">
        <w:rPr>
          <w:rFonts w:asciiTheme="majorBidi" w:hAnsiTheme="majorBidi" w:cstheme="majorBidi"/>
          <w:lang w:val="id-ID"/>
        </w:rPr>
        <w:t xml:space="preserve"> </w:t>
      </w:r>
      <w:r w:rsidRPr="005A4DB1">
        <w:rPr>
          <w:rFonts w:asciiTheme="majorBidi" w:hAnsiTheme="majorBidi" w:cstheme="majorBidi"/>
        </w:rPr>
        <w:t xml:space="preserve">dan </w:t>
      </w:r>
      <w:r w:rsidRPr="005A4DB1">
        <w:rPr>
          <w:rFonts w:asciiTheme="majorBidi" w:hAnsiTheme="majorBidi" w:cstheme="majorBidi"/>
          <w:lang w:val="id-ID"/>
        </w:rPr>
        <w:t xml:space="preserve">variabel </w:t>
      </w:r>
      <w:r w:rsidR="00985012" w:rsidRPr="005A4DB1">
        <w:rPr>
          <w:rFonts w:asciiTheme="majorBidi" w:hAnsiTheme="majorBidi" w:cstheme="majorBidi"/>
          <w:i/>
        </w:rPr>
        <w:t>b</w:t>
      </w:r>
      <w:r w:rsidRPr="005A4DB1">
        <w:rPr>
          <w:rFonts w:asciiTheme="majorBidi" w:hAnsiTheme="majorBidi" w:cstheme="majorBidi"/>
          <w:i/>
        </w:rPr>
        <w:t xml:space="preserve">rand </w:t>
      </w:r>
      <w:r w:rsidR="00985012" w:rsidRPr="005A4DB1">
        <w:rPr>
          <w:rFonts w:asciiTheme="majorBidi" w:hAnsiTheme="majorBidi" w:cstheme="majorBidi"/>
          <w:i/>
        </w:rPr>
        <w:t>l</w:t>
      </w:r>
      <w:r w:rsidRPr="005A4DB1">
        <w:rPr>
          <w:rFonts w:asciiTheme="majorBidi" w:hAnsiTheme="majorBidi" w:cstheme="majorBidi"/>
          <w:i/>
        </w:rPr>
        <w:t>oyalty</w:t>
      </w:r>
      <w:r w:rsidRPr="005A4DB1">
        <w:rPr>
          <w:rFonts w:asciiTheme="majorBidi" w:hAnsiTheme="majorBidi" w:cstheme="majorBidi"/>
        </w:rPr>
        <w:t xml:space="preserve"> (Y) dinyatakan reliabel. Hasil uji dari reliabilitas ini dapat dilihat pada </w:t>
      </w:r>
      <w:r w:rsidR="00985012" w:rsidRPr="005A4DB1">
        <w:rPr>
          <w:rFonts w:asciiTheme="majorBidi" w:hAnsiTheme="majorBidi" w:cstheme="majorBidi"/>
        </w:rPr>
        <w:t>T</w:t>
      </w:r>
      <w:r w:rsidRPr="005A4DB1">
        <w:rPr>
          <w:rFonts w:asciiTheme="majorBidi" w:hAnsiTheme="majorBidi" w:cstheme="majorBidi"/>
          <w:lang w:val="id-ID"/>
        </w:rPr>
        <w:t xml:space="preserve">abel </w:t>
      </w:r>
      <w:r w:rsidR="00985012" w:rsidRPr="005A4DB1">
        <w:rPr>
          <w:rFonts w:asciiTheme="majorBidi" w:hAnsiTheme="majorBidi" w:cstheme="majorBidi"/>
        </w:rPr>
        <w:t>7.</w:t>
      </w:r>
    </w:p>
    <w:p w14:paraId="33C636A5" w14:textId="16021A62" w:rsidR="002065D3" w:rsidRPr="005A4DB1" w:rsidRDefault="002065D3" w:rsidP="009B33D6">
      <w:pPr>
        <w:spacing w:line="276" w:lineRule="auto"/>
        <w:jc w:val="center"/>
        <w:rPr>
          <w:rFonts w:asciiTheme="majorBidi" w:hAnsiTheme="majorBidi" w:cstheme="majorBidi"/>
          <w:b/>
          <w:bCs/>
        </w:rPr>
      </w:pPr>
      <w:r w:rsidRPr="005A4DB1">
        <w:rPr>
          <w:rFonts w:asciiTheme="majorBidi" w:hAnsiTheme="majorBidi" w:cstheme="majorBidi"/>
          <w:b/>
          <w:bCs/>
        </w:rPr>
        <w:t xml:space="preserve">Tabel </w:t>
      </w:r>
      <w:r w:rsidR="00985012" w:rsidRPr="005A4DB1">
        <w:rPr>
          <w:rFonts w:asciiTheme="majorBidi" w:hAnsiTheme="majorBidi" w:cstheme="majorBidi"/>
          <w:b/>
          <w:bCs/>
        </w:rPr>
        <w:t xml:space="preserve">7. </w:t>
      </w:r>
      <w:r w:rsidRPr="005A4DB1">
        <w:rPr>
          <w:rFonts w:asciiTheme="majorBidi" w:hAnsiTheme="majorBidi" w:cstheme="majorBidi"/>
          <w:b/>
          <w:bCs/>
        </w:rPr>
        <w:t>Uji Reliabilitas</w:t>
      </w:r>
    </w:p>
    <w:tbl>
      <w:tblPr>
        <w:tblStyle w:val="LightShading"/>
        <w:tblW w:w="3364" w:type="dxa"/>
        <w:jc w:val="center"/>
        <w:tblLook w:val="06E0" w:firstRow="1" w:lastRow="1" w:firstColumn="1" w:lastColumn="0" w:noHBand="1" w:noVBand="1"/>
      </w:tblPr>
      <w:tblGrid>
        <w:gridCol w:w="1063"/>
        <w:gridCol w:w="2301"/>
      </w:tblGrid>
      <w:tr w:rsidR="002065D3" w:rsidRPr="005A4DB1" w14:paraId="582FECAB" w14:textId="77777777" w:rsidTr="009B33D6">
        <w:trPr>
          <w:cnfStyle w:val="100000000000" w:firstRow="1" w:lastRow="0" w:firstColumn="0" w:lastColumn="0" w:oddVBand="0" w:evenVBand="0" w:oddHBand="0"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562B2C76" w14:textId="69BAE675" w:rsidR="002065D3" w:rsidRPr="005A4DB1" w:rsidRDefault="002065D3" w:rsidP="000B4359">
            <w:pPr>
              <w:spacing w:line="276" w:lineRule="auto"/>
              <w:jc w:val="center"/>
              <w:rPr>
                <w:rFonts w:asciiTheme="majorBidi" w:hAnsiTheme="majorBidi" w:cstheme="majorBidi"/>
                <w:b w:val="0"/>
                <w:bCs w:val="0"/>
                <w:color w:val="000000"/>
              </w:rPr>
            </w:pPr>
          </w:p>
        </w:tc>
        <w:tc>
          <w:tcPr>
            <w:tcW w:w="2301" w:type="dxa"/>
            <w:hideMark/>
          </w:tcPr>
          <w:p w14:paraId="51558082" w14:textId="422813EF" w:rsidR="002065D3" w:rsidRPr="005A4DB1" w:rsidRDefault="002065D3" w:rsidP="000B435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5A4DB1">
              <w:rPr>
                <w:rFonts w:asciiTheme="majorBidi" w:hAnsiTheme="majorBidi" w:cstheme="majorBidi"/>
                <w:b w:val="0"/>
                <w:bCs w:val="0"/>
                <w:color w:val="000000"/>
              </w:rPr>
              <w:t>Cronbach's Alpha</w:t>
            </w:r>
          </w:p>
        </w:tc>
      </w:tr>
      <w:tr w:rsidR="002065D3" w:rsidRPr="005A4DB1" w14:paraId="657B5CCD" w14:textId="77777777" w:rsidTr="009B33D6">
        <w:trPr>
          <w:trHeight w:val="279"/>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4197361C"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X1.1</w:t>
            </w:r>
          </w:p>
        </w:tc>
        <w:tc>
          <w:tcPr>
            <w:tcW w:w="2301" w:type="dxa"/>
            <w:noWrap/>
            <w:hideMark/>
          </w:tcPr>
          <w:p w14:paraId="6103AFC7"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.955</w:t>
            </w:r>
          </w:p>
        </w:tc>
      </w:tr>
      <w:tr w:rsidR="002065D3" w:rsidRPr="005A4DB1" w14:paraId="55FA178F"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48A419CF"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X1.2</w:t>
            </w:r>
          </w:p>
        </w:tc>
        <w:tc>
          <w:tcPr>
            <w:tcW w:w="2301" w:type="dxa"/>
            <w:noWrap/>
            <w:hideMark/>
          </w:tcPr>
          <w:p w14:paraId="5A7F0545"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.955</w:t>
            </w:r>
          </w:p>
        </w:tc>
      </w:tr>
      <w:tr w:rsidR="002065D3" w:rsidRPr="005A4DB1" w14:paraId="00EB0FE3"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7666AD93"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X1.3</w:t>
            </w:r>
          </w:p>
        </w:tc>
        <w:tc>
          <w:tcPr>
            <w:tcW w:w="2301" w:type="dxa"/>
            <w:noWrap/>
            <w:hideMark/>
          </w:tcPr>
          <w:p w14:paraId="5C1DDE6E"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.955</w:t>
            </w:r>
          </w:p>
        </w:tc>
      </w:tr>
      <w:tr w:rsidR="002065D3" w:rsidRPr="005A4DB1" w14:paraId="0957506A"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54CD167C"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X1.4</w:t>
            </w:r>
          </w:p>
        </w:tc>
        <w:tc>
          <w:tcPr>
            <w:tcW w:w="2301" w:type="dxa"/>
            <w:noWrap/>
            <w:hideMark/>
          </w:tcPr>
          <w:p w14:paraId="5AE47487"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.956</w:t>
            </w:r>
          </w:p>
        </w:tc>
      </w:tr>
      <w:tr w:rsidR="002065D3" w:rsidRPr="005A4DB1" w14:paraId="2F3247C2"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75B49F2A"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lastRenderedPageBreak/>
              <w:t>X1.5</w:t>
            </w:r>
          </w:p>
        </w:tc>
        <w:tc>
          <w:tcPr>
            <w:tcW w:w="2301" w:type="dxa"/>
            <w:noWrap/>
            <w:hideMark/>
          </w:tcPr>
          <w:p w14:paraId="2D4AF1FD"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.956</w:t>
            </w:r>
          </w:p>
        </w:tc>
      </w:tr>
      <w:tr w:rsidR="002065D3" w:rsidRPr="005A4DB1" w14:paraId="13B93705"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36F7B6F1"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X1.6</w:t>
            </w:r>
          </w:p>
        </w:tc>
        <w:tc>
          <w:tcPr>
            <w:tcW w:w="2301" w:type="dxa"/>
            <w:noWrap/>
            <w:hideMark/>
          </w:tcPr>
          <w:p w14:paraId="583210BE"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.955</w:t>
            </w:r>
          </w:p>
        </w:tc>
      </w:tr>
      <w:tr w:rsidR="002065D3" w:rsidRPr="005A4DB1" w14:paraId="6B5ED875"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4380872B"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X1.7</w:t>
            </w:r>
          </w:p>
        </w:tc>
        <w:tc>
          <w:tcPr>
            <w:tcW w:w="2301" w:type="dxa"/>
            <w:noWrap/>
            <w:hideMark/>
          </w:tcPr>
          <w:p w14:paraId="34CE59FC"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.955</w:t>
            </w:r>
          </w:p>
        </w:tc>
      </w:tr>
      <w:tr w:rsidR="002065D3" w:rsidRPr="005A4DB1" w14:paraId="12D9E961"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30A2FE62"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X1.8</w:t>
            </w:r>
          </w:p>
        </w:tc>
        <w:tc>
          <w:tcPr>
            <w:tcW w:w="2301" w:type="dxa"/>
            <w:noWrap/>
            <w:hideMark/>
          </w:tcPr>
          <w:p w14:paraId="7805D56F"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.956</w:t>
            </w:r>
          </w:p>
        </w:tc>
      </w:tr>
      <w:tr w:rsidR="002065D3" w:rsidRPr="005A4DB1" w14:paraId="20F94241"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4CDAF100"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X1.9</w:t>
            </w:r>
          </w:p>
        </w:tc>
        <w:tc>
          <w:tcPr>
            <w:tcW w:w="2301" w:type="dxa"/>
            <w:noWrap/>
            <w:hideMark/>
          </w:tcPr>
          <w:p w14:paraId="065C60C6"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.955</w:t>
            </w:r>
          </w:p>
        </w:tc>
      </w:tr>
      <w:tr w:rsidR="002065D3" w:rsidRPr="005A4DB1" w14:paraId="54A0A056"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156F858B"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X1.10</w:t>
            </w:r>
          </w:p>
        </w:tc>
        <w:tc>
          <w:tcPr>
            <w:tcW w:w="2301" w:type="dxa"/>
            <w:noWrap/>
            <w:hideMark/>
          </w:tcPr>
          <w:p w14:paraId="7262D55F"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.955</w:t>
            </w:r>
          </w:p>
        </w:tc>
      </w:tr>
      <w:tr w:rsidR="002065D3" w:rsidRPr="005A4DB1" w14:paraId="5A58130D"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3133E2C7"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X1.11</w:t>
            </w:r>
          </w:p>
        </w:tc>
        <w:tc>
          <w:tcPr>
            <w:tcW w:w="2301" w:type="dxa"/>
            <w:noWrap/>
            <w:hideMark/>
          </w:tcPr>
          <w:p w14:paraId="2E8FB679"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.955</w:t>
            </w:r>
          </w:p>
        </w:tc>
      </w:tr>
      <w:tr w:rsidR="002065D3" w:rsidRPr="005A4DB1" w14:paraId="185CEA6A"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7FDFC46B"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X1.12</w:t>
            </w:r>
          </w:p>
        </w:tc>
        <w:tc>
          <w:tcPr>
            <w:tcW w:w="2301" w:type="dxa"/>
            <w:noWrap/>
            <w:hideMark/>
          </w:tcPr>
          <w:p w14:paraId="467F2FE3"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.955</w:t>
            </w:r>
          </w:p>
        </w:tc>
      </w:tr>
      <w:tr w:rsidR="002065D3" w:rsidRPr="005A4DB1" w14:paraId="48600F78"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3F999AE8"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X1.13</w:t>
            </w:r>
          </w:p>
        </w:tc>
        <w:tc>
          <w:tcPr>
            <w:tcW w:w="2301" w:type="dxa"/>
            <w:noWrap/>
            <w:hideMark/>
          </w:tcPr>
          <w:p w14:paraId="02D88B2E"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.955</w:t>
            </w:r>
          </w:p>
        </w:tc>
      </w:tr>
      <w:tr w:rsidR="002065D3" w:rsidRPr="005A4DB1" w14:paraId="5E7962F3"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283E4B6F"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X1.14</w:t>
            </w:r>
          </w:p>
        </w:tc>
        <w:tc>
          <w:tcPr>
            <w:tcW w:w="2301" w:type="dxa"/>
            <w:noWrap/>
            <w:hideMark/>
          </w:tcPr>
          <w:p w14:paraId="78E0ADD3"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.956</w:t>
            </w:r>
          </w:p>
        </w:tc>
      </w:tr>
      <w:tr w:rsidR="002065D3" w:rsidRPr="005A4DB1" w14:paraId="09854276"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71D5E24F"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X1.15</w:t>
            </w:r>
          </w:p>
        </w:tc>
        <w:tc>
          <w:tcPr>
            <w:tcW w:w="2301" w:type="dxa"/>
            <w:noWrap/>
            <w:hideMark/>
          </w:tcPr>
          <w:p w14:paraId="3557EF54"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.956</w:t>
            </w:r>
          </w:p>
        </w:tc>
      </w:tr>
      <w:tr w:rsidR="002065D3" w:rsidRPr="005A4DB1" w14:paraId="42D3E1F2"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58534D48"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X2.1</w:t>
            </w:r>
          </w:p>
        </w:tc>
        <w:tc>
          <w:tcPr>
            <w:tcW w:w="2301" w:type="dxa"/>
            <w:noWrap/>
            <w:hideMark/>
          </w:tcPr>
          <w:p w14:paraId="0EC8A7A3"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.955</w:t>
            </w:r>
          </w:p>
        </w:tc>
      </w:tr>
      <w:tr w:rsidR="002065D3" w:rsidRPr="005A4DB1" w14:paraId="1DDE8A48"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558FD090"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X2.2</w:t>
            </w:r>
          </w:p>
        </w:tc>
        <w:tc>
          <w:tcPr>
            <w:tcW w:w="2301" w:type="dxa"/>
            <w:noWrap/>
            <w:hideMark/>
          </w:tcPr>
          <w:p w14:paraId="09410161"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.956</w:t>
            </w:r>
          </w:p>
        </w:tc>
      </w:tr>
      <w:tr w:rsidR="002065D3" w:rsidRPr="005A4DB1" w14:paraId="7209AA7A"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7D6BADCA"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X2.3</w:t>
            </w:r>
          </w:p>
        </w:tc>
        <w:tc>
          <w:tcPr>
            <w:tcW w:w="2301" w:type="dxa"/>
            <w:noWrap/>
            <w:hideMark/>
          </w:tcPr>
          <w:p w14:paraId="26F72315"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.956</w:t>
            </w:r>
          </w:p>
        </w:tc>
      </w:tr>
      <w:tr w:rsidR="002065D3" w:rsidRPr="005A4DB1" w14:paraId="1C272B52"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77DDFFF4"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X2.4</w:t>
            </w:r>
          </w:p>
        </w:tc>
        <w:tc>
          <w:tcPr>
            <w:tcW w:w="2301" w:type="dxa"/>
            <w:noWrap/>
            <w:hideMark/>
          </w:tcPr>
          <w:p w14:paraId="1AB13ABD"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.955</w:t>
            </w:r>
          </w:p>
        </w:tc>
      </w:tr>
      <w:tr w:rsidR="002065D3" w:rsidRPr="005A4DB1" w14:paraId="42F54031"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25B5A748"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X2.5</w:t>
            </w:r>
          </w:p>
        </w:tc>
        <w:tc>
          <w:tcPr>
            <w:tcW w:w="2301" w:type="dxa"/>
            <w:noWrap/>
            <w:hideMark/>
          </w:tcPr>
          <w:p w14:paraId="44DF3B5D"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.954</w:t>
            </w:r>
          </w:p>
        </w:tc>
      </w:tr>
      <w:tr w:rsidR="002065D3" w:rsidRPr="005A4DB1" w14:paraId="322FFB35"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55AC76BC"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Y1.1</w:t>
            </w:r>
          </w:p>
        </w:tc>
        <w:tc>
          <w:tcPr>
            <w:tcW w:w="2301" w:type="dxa"/>
            <w:noWrap/>
            <w:hideMark/>
          </w:tcPr>
          <w:p w14:paraId="5453E974"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.954</w:t>
            </w:r>
          </w:p>
        </w:tc>
      </w:tr>
      <w:tr w:rsidR="002065D3" w:rsidRPr="005A4DB1" w14:paraId="6E175F8B"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75C4E197"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Y1.2</w:t>
            </w:r>
          </w:p>
        </w:tc>
        <w:tc>
          <w:tcPr>
            <w:tcW w:w="2301" w:type="dxa"/>
            <w:noWrap/>
            <w:hideMark/>
          </w:tcPr>
          <w:p w14:paraId="1D0F46AF"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.954</w:t>
            </w:r>
          </w:p>
        </w:tc>
      </w:tr>
      <w:tr w:rsidR="002065D3" w:rsidRPr="005A4DB1" w14:paraId="2963B6C3"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11B94BA3"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Y1.3</w:t>
            </w:r>
          </w:p>
        </w:tc>
        <w:tc>
          <w:tcPr>
            <w:tcW w:w="2301" w:type="dxa"/>
            <w:noWrap/>
            <w:hideMark/>
          </w:tcPr>
          <w:p w14:paraId="0C9774AD"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.955</w:t>
            </w:r>
          </w:p>
        </w:tc>
      </w:tr>
      <w:tr w:rsidR="002065D3" w:rsidRPr="005A4DB1" w14:paraId="75F53484"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71672D3B"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Y1.4</w:t>
            </w:r>
          </w:p>
        </w:tc>
        <w:tc>
          <w:tcPr>
            <w:tcW w:w="2301" w:type="dxa"/>
            <w:noWrap/>
            <w:hideMark/>
          </w:tcPr>
          <w:p w14:paraId="1E3F1AD6"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.954</w:t>
            </w:r>
          </w:p>
        </w:tc>
      </w:tr>
      <w:tr w:rsidR="002065D3" w:rsidRPr="005A4DB1" w14:paraId="638D8822"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5AECB5AC"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Y1.5</w:t>
            </w:r>
          </w:p>
        </w:tc>
        <w:tc>
          <w:tcPr>
            <w:tcW w:w="2301" w:type="dxa"/>
            <w:noWrap/>
            <w:hideMark/>
          </w:tcPr>
          <w:p w14:paraId="46025BEE"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.956</w:t>
            </w:r>
          </w:p>
        </w:tc>
      </w:tr>
      <w:tr w:rsidR="002065D3" w:rsidRPr="005A4DB1" w14:paraId="7C1195E3"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47AC75EA"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Y1.6</w:t>
            </w:r>
          </w:p>
        </w:tc>
        <w:tc>
          <w:tcPr>
            <w:tcW w:w="2301" w:type="dxa"/>
            <w:noWrap/>
            <w:hideMark/>
          </w:tcPr>
          <w:p w14:paraId="3E346B9F"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.956</w:t>
            </w:r>
          </w:p>
        </w:tc>
      </w:tr>
      <w:tr w:rsidR="002065D3" w:rsidRPr="005A4DB1" w14:paraId="2C47E37E"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49B03195"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Y1.7</w:t>
            </w:r>
          </w:p>
        </w:tc>
        <w:tc>
          <w:tcPr>
            <w:tcW w:w="2301" w:type="dxa"/>
            <w:noWrap/>
            <w:hideMark/>
          </w:tcPr>
          <w:p w14:paraId="076AEE62"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.955</w:t>
            </w:r>
          </w:p>
        </w:tc>
      </w:tr>
      <w:tr w:rsidR="002065D3" w:rsidRPr="005A4DB1" w14:paraId="7B17A52C"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5CEF33F6"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Y1.8</w:t>
            </w:r>
          </w:p>
        </w:tc>
        <w:tc>
          <w:tcPr>
            <w:tcW w:w="2301" w:type="dxa"/>
            <w:noWrap/>
            <w:hideMark/>
          </w:tcPr>
          <w:p w14:paraId="5FA94061"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.957</w:t>
            </w:r>
          </w:p>
        </w:tc>
      </w:tr>
      <w:tr w:rsidR="002065D3" w:rsidRPr="005A4DB1" w14:paraId="6AE59068" w14:textId="77777777" w:rsidTr="009B33D6">
        <w:trPr>
          <w:trHeight w:val="266"/>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55288451"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Y1.9</w:t>
            </w:r>
          </w:p>
        </w:tc>
        <w:tc>
          <w:tcPr>
            <w:tcW w:w="2301" w:type="dxa"/>
            <w:noWrap/>
            <w:hideMark/>
          </w:tcPr>
          <w:p w14:paraId="0E68F0AB" w14:textId="77777777" w:rsidR="002065D3" w:rsidRPr="005A4DB1" w:rsidRDefault="002065D3" w:rsidP="000B435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.957</w:t>
            </w:r>
          </w:p>
        </w:tc>
      </w:tr>
      <w:tr w:rsidR="002065D3" w:rsidRPr="005A4DB1" w14:paraId="128FC823" w14:textId="77777777" w:rsidTr="009B33D6">
        <w:trPr>
          <w:cnfStyle w:val="010000000000" w:firstRow="0" w:lastRow="1" w:firstColumn="0" w:lastColumn="0" w:oddVBand="0" w:evenVBand="0" w:oddHBand="0"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063" w:type="dxa"/>
            <w:hideMark/>
          </w:tcPr>
          <w:p w14:paraId="03E1E025" w14:textId="77777777" w:rsidR="002065D3" w:rsidRPr="005A4DB1" w:rsidRDefault="002065D3" w:rsidP="000B4359">
            <w:pPr>
              <w:spacing w:line="276" w:lineRule="auto"/>
              <w:jc w:val="both"/>
              <w:rPr>
                <w:rFonts w:asciiTheme="majorBidi" w:hAnsiTheme="majorBidi" w:cstheme="majorBidi"/>
                <w:color w:val="000000"/>
              </w:rPr>
            </w:pPr>
            <w:r w:rsidRPr="005A4DB1">
              <w:rPr>
                <w:rFonts w:asciiTheme="majorBidi" w:hAnsiTheme="majorBidi" w:cstheme="majorBidi"/>
                <w:color w:val="000000"/>
              </w:rPr>
              <w:t>Y1.10</w:t>
            </w:r>
          </w:p>
        </w:tc>
        <w:tc>
          <w:tcPr>
            <w:tcW w:w="2301" w:type="dxa"/>
            <w:noWrap/>
            <w:hideMark/>
          </w:tcPr>
          <w:p w14:paraId="0B609062" w14:textId="77777777" w:rsidR="002065D3" w:rsidRPr="005A4DB1" w:rsidRDefault="002065D3" w:rsidP="000B4359">
            <w:pPr>
              <w:spacing w:line="276" w:lineRule="auto"/>
              <w:jc w:val="center"/>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color w:val="000000"/>
              </w:rPr>
            </w:pPr>
            <w:r w:rsidRPr="005A4DB1">
              <w:rPr>
                <w:rFonts w:asciiTheme="majorBidi" w:hAnsiTheme="majorBidi" w:cstheme="majorBidi"/>
                <w:color w:val="000000"/>
              </w:rPr>
              <w:t>.957</w:t>
            </w:r>
          </w:p>
        </w:tc>
      </w:tr>
    </w:tbl>
    <w:p w14:paraId="5DDF135D" w14:textId="3930EA4A" w:rsidR="009B33D6" w:rsidRPr="005A4DB1" w:rsidRDefault="00514941" w:rsidP="00680361">
      <w:pPr>
        <w:spacing w:after="100" w:afterAutospacing="1" w:line="276" w:lineRule="auto"/>
        <w:ind w:left="180"/>
        <w:jc w:val="both"/>
        <w:rPr>
          <w:rFonts w:asciiTheme="majorBidi" w:hAnsiTheme="majorBidi" w:cstheme="majorBidi"/>
        </w:rPr>
      </w:pPr>
      <w:r w:rsidRPr="005A4DB1">
        <w:rPr>
          <w:rFonts w:asciiTheme="majorBidi" w:hAnsiTheme="majorBidi" w:cstheme="majorBidi"/>
          <w:noProof/>
          <w:lang w:val="id-ID" w:eastAsia="id-ID"/>
        </w:rPr>
        <w:drawing>
          <wp:anchor distT="0" distB="0" distL="114300" distR="114300" simplePos="0" relativeHeight="251655680" behindDoc="1" locked="0" layoutInCell="1" allowOverlap="1" wp14:anchorId="4AE09B93" wp14:editId="65A19079">
            <wp:simplePos x="0" y="0"/>
            <wp:positionH relativeFrom="column">
              <wp:posOffset>1304925</wp:posOffset>
            </wp:positionH>
            <wp:positionV relativeFrom="paragraph">
              <wp:posOffset>188595</wp:posOffset>
            </wp:positionV>
            <wp:extent cx="3120978" cy="3305175"/>
            <wp:effectExtent l="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keseluruan se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20978" cy="3305175"/>
                    </a:xfrm>
                    <a:prstGeom prst="rect">
                      <a:avLst/>
                    </a:prstGeom>
                  </pic:spPr>
                </pic:pic>
              </a:graphicData>
            </a:graphic>
            <wp14:sizeRelH relativeFrom="page">
              <wp14:pctWidth>0</wp14:pctWidth>
            </wp14:sizeRelH>
            <wp14:sizeRelV relativeFrom="page">
              <wp14:pctHeight>0</wp14:pctHeight>
            </wp14:sizeRelV>
          </wp:anchor>
        </w:drawing>
      </w:r>
      <w:r w:rsidR="00985012" w:rsidRPr="005A4DB1">
        <w:rPr>
          <w:rFonts w:asciiTheme="majorBidi" w:hAnsiTheme="majorBidi" w:cstheme="majorBidi"/>
        </w:rPr>
        <w:t xml:space="preserve">                                          </w:t>
      </w:r>
      <w:r w:rsidR="002065D3" w:rsidRPr="005A4DB1">
        <w:rPr>
          <w:rFonts w:asciiTheme="majorBidi" w:hAnsiTheme="majorBidi" w:cstheme="majorBidi"/>
        </w:rPr>
        <w:t>Sumber: Olahan Peneliti</w:t>
      </w:r>
    </w:p>
    <w:p w14:paraId="1A286449" w14:textId="473E3210" w:rsidR="002065D3" w:rsidRPr="005A4DB1" w:rsidRDefault="002065D3" w:rsidP="000B4359">
      <w:pPr>
        <w:spacing w:line="276" w:lineRule="auto"/>
        <w:jc w:val="both"/>
        <w:rPr>
          <w:rFonts w:asciiTheme="majorBidi" w:hAnsiTheme="majorBidi" w:cstheme="majorBidi"/>
        </w:rPr>
      </w:pPr>
    </w:p>
    <w:p w14:paraId="75B9C6D7" w14:textId="61A1CB76" w:rsidR="00BC626E" w:rsidRPr="005A4DB1" w:rsidRDefault="00BC626E" w:rsidP="000B4359">
      <w:pPr>
        <w:spacing w:line="276" w:lineRule="auto"/>
        <w:jc w:val="both"/>
        <w:rPr>
          <w:rFonts w:asciiTheme="majorBidi" w:hAnsiTheme="majorBidi" w:cstheme="majorBidi"/>
        </w:rPr>
      </w:pPr>
    </w:p>
    <w:p w14:paraId="730E281A" w14:textId="69E9FEA6" w:rsidR="00BC626E" w:rsidRPr="005A4DB1" w:rsidRDefault="00BC626E" w:rsidP="000B4359">
      <w:pPr>
        <w:spacing w:line="276" w:lineRule="auto"/>
        <w:jc w:val="both"/>
        <w:rPr>
          <w:rFonts w:asciiTheme="majorBidi" w:hAnsiTheme="majorBidi" w:cstheme="majorBidi"/>
        </w:rPr>
      </w:pPr>
    </w:p>
    <w:p w14:paraId="01257359" w14:textId="7FCB2FC4" w:rsidR="00BC626E" w:rsidRPr="005A4DB1" w:rsidRDefault="00BC626E" w:rsidP="000B4359">
      <w:pPr>
        <w:spacing w:line="276" w:lineRule="auto"/>
        <w:jc w:val="both"/>
        <w:rPr>
          <w:rFonts w:asciiTheme="majorBidi" w:hAnsiTheme="majorBidi" w:cstheme="majorBidi"/>
        </w:rPr>
      </w:pPr>
    </w:p>
    <w:p w14:paraId="14C6C13A" w14:textId="77777777" w:rsidR="00BC626E" w:rsidRPr="005A4DB1" w:rsidRDefault="00BC626E" w:rsidP="000B4359">
      <w:pPr>
        <w:spacing w:line="276" w:lineRule="auto"/>
        <w:jc w:val="both"/>
        <w:rPr>
          <w:rFonts w:asciiTheme="majorBidi" w:hAnsiTheme="majorBidi" w:cstheme="majorBidi"/>
        </w:rPr>
      </w:pPr>
    </w:p>
    <w:p w14:paraId="5331F83B" w14:textId="4275B86C" w:rsidR="00985012" w:rsidRPr="005A4DB1" w:rsidRDefault="00985012" w:rsidP="000B4359">
      <w:pPr>
        <w:spacing w:line="276" w:lineRule="auto"/>
        <w:jc w:val="both"/>
        <w:rPr>
          <w:rFonts w:asciiTheme="majorBidi" w:hAnsiTheme="majorBidi" w:cstheme="majorBidi"/>
        </w:rPr>
      </w:pPr>
    </w:p>
    <w:p w14:paraId="6B809258" w14:textId="77777777" w:rsidR="00985012" w:rsidRPr="005A4DB1" w:rsidRDefault="00985012" w:rsidP="000B4359">
      <w:pPr>
        <w:spacing w:line="276" w:lineRule="auto"/>
        <w:jc w:val="both"/>
        <w:rPr>
          <w:rFonts w:asciiTheme="majorBidi" w:hAnsiTheme="majorBidi" w:cstheme="majorBidi"/>
        </w:rPr>
      </w:pPr>
    </w:p>
    <w:p w14:paraId="182B9F0B" w14:textId="77777777" w:rsidR="00985012" w:rsidRPr="005A4DB1" w:rsidRDefault="00985012" w:rsidP="000B4359">
      <w:pPr>
        <w:spacing w:line="276" w:lineRule="auto"/>
        <w:jc w:val="both"/>
        <w:rPr>
          <w:rFonts w:asciiTheme="majorBidi" w:hAnsiTheme="majorBidi" w:cstheme="majorBidi"/>
        </w:rPr>
      </w:pPr>
    </w:p>
    <w:p w14:paraId="6064BD2C" w14:textId="77777777" w:rsidR="00985012" w:rsidRPr="005A4DB1" w:rsidRDefault="00985012" w:rsidP="000B4359">
      <w:pPr>
        <w:spacing w:line="276" w:lineRule="auto"/>
        <w:jc w:val="both"/>
        <w:rPr>
          <w:rFonts w:asciiTheme="majorBidi" w:hAnsiTheme="majorBidi" w:cstheme="majorBidi"/>
        </w:rPr>
      </w:pPr>
    </w:p>
    <w:p w14:paraId="655645D0" w14:textId="77777777" w:rsidR="00985012" w:rsidRPr="005A4DB1" w:rsidRDefault="00985012" w:rsidP="000B4359">
      <w:pPr>
        <w:spacing w:line="276" w:lineRule="auto"/>
        <w:jc w:val="both"/>
        <w:rPr>
          <w:rFonts w:asciiTheme="majorBidi" w:hAnsiTheme="majorBidi" w:cstheme="majorBidi"/>
        </w:rPr>
      </w:pPr>
    </w:p>
    <w:p w14:paraId="44A1243F" w14:textId="77777777" w:rsidR="00985012" w:rsidRPr="005A4DB1" w:rsidRDefault="00985012" w:rsidP="000B4359">
      <w:pPr>
        <w:spacing w:line="276" w:lineRule="auto"/>
        <w:jc w:val="both"/>
        <w:rPr>
          <w:rFonts w:asciiTheme="majorBidi" w:hAnsiTheme="majorBidi" w:cstheme="majorBidi"/>
        </w:rPr>
      </w:pPr>
    </w:p>
    <w:p w14:paraId="77FAAFDE" w14:textId="77777777" w:rsidR="00985012" w:rsidRPr="005A4DB1" w:rsidRDefault="00985012" w:rsidP="000B4359">
      <w:pPr>
        <w:spacing w:line="276" w:lineRule="auto"/>
        <w:jc w:val="both"/>
        <w:rPr>
          <w:rFonts w:asciiTheme="majorBidi" w:hAnsiTheme="majorBidi" w:cstheme="majorBidi"/>
        </w:rPr>
      </w:pPr>
    </w:p>
    <w:p w14:paraId="305720BD" w14:textId="77777777" w:rsidR="00985012" w:rsidRPr="005A4DB1" w:rsidRDefault="00985012" w:rsidP="000B4359">
      <w:pPr>
        <w:spacing w:line="276" w:lineRule="auto"/>
        <w:jc w:val="both"/>
        <w:rPr>
          <w:rFonts w:asciiTheme="majorBidi" w:hAnsiTheme="majorBidi" w:cstheme="majorBidi"/>
        </w:rPr>
      </w:pPr>
    </w:p>
    <w:p w14:paraId="399FDEF6" w14:textId="77777777" w:rsidR="00985012" w:rsidRPr="005A4DB1" w:rsidRDefault="00985012" w:rsidP="000B4359">
      <w:pPr>
        <w:spacing w:line="276" w:lineRule="auto"/>
        <w:jc w:val="both"/>
        <w:rPr>
          <w:rFonts w:asciiTheme="majorBidi" w:hAnsiTheme="majorBidi" w:cstheme="majorBidi"/>
        </w:rPr>
      </w:pPr>
    </w:p>
    <w:p w14:paraId="440FF38E" w14:textId="77777777" w:rsidR="00985012" w:rsidRPr="005A4DB1" w:rsidRDefault="00985012" w:rsidP="000B4359">
      <w:pPr>
        <w:spacing w:line="276" w:lineRule="auto"/>
        <w:jc w:val="both"/>
        <w:rPr>
          <w:rFonts w:asciiTheme="majorBidi" w:hAnsiTheme="majorBidi" w:cstheme="majorBidi"/>
        </w:rPr>
      </w:pPr>
    </w:p>
    <w:p w14:paraId="0D35F9AD" w14:textId="77777777" w:rsidR="00985012" w:rsidRPr="005A4DB1" w:rsidRDefault="00985012" w:rsidP="000B4359">
      <w:pPr>
        <w:spacing w:line="276" w:lineRule="auto"/>
        <w:jc w:val="both"/>
        <w:rPr>
          <w:rFonts w:asciiTheme="majorBidi" w:hAnsiTheme="majorBidi" w:cstheme="majorBidi"/>
        </w:rPr>
      </w:pPr>
    </w:p>
    <w:p w14:paraId="335EBF98" w14:textId="77777777" w:rsidR="00985012" w:rsidRPr="005A4DB1" w:rsidRDefault="00985012" w:rsidP="000B4359">
      <w:pPr>
        <w:spacing w:line="276" w:lineRule="auto"/>
        <w:jc w:val="both"/>
        <w:rPr>
          <w:rFonts w:asciiTheme="majorBidi" w:hAnsiTheme="majorBidi" w:cstheme="majorBidi"/>
        </w:rPr>
      </w:pPr>
    </w:p>
    <w:p w14:paraId="064B534B" w14:textId="77777777" w:rsidR="00985012" w:rsidRPr="005A4DB1" w:rsidRDefault="00985012" w:rsidP="000B4359">
      <w:pPr>
        <w:spacing w:line="276" w:lineRule="auto"/>
        <w:jc w:val="both"/>
        <w:rPr>
          <w:rFonts w:asciiTheme="majorBidi" w:hAnsiTheme="majorBidi" w:cstheme="majorBidi"/>
        </w:rPr>
      </w:pPr>
    </w:p>
    <w:p w14:paraId="7CD72F81" w14:textId="77777777" w:rsidR="00985012" w:rsidRPr="005A4DB1" w:rsidRDefault="00985012" w:rsidP="000B4359">
      <w:pPr>
        <w:spacing w:line="276" w:lineRule="auto"/>
        <w:jc w:val="both"/>
        <w:rPr>
          <w:rFonts w:asciiTheme="majorBidi" w:hAnsiTheme="majorBidi" w:cstheme="majorBidi"/>
        </w:rPr>
      </w:pPr>
    </w:p>
    <w:p w14:paraId="41D07090" w14:textId="378191DC" w:rsidR="00985012" w:rsidRPr="005A4DB1" w:rsidRDefault="00985012" w:rsidP="000B4359">
      <w:pPr>
        <w:spacing w:line="276" w:lineRule="auto"/>
        <w:jc w:val="both"/>
        <w:rPr>
          <w:rFonts w:asciiTheme="majorBidi" w:hAnsiTheme="majorBidi" w:cstheme="majorBidi"/>
        </w:rPr>
      </w:pPr>
    </w:p>
    <w:p w14:paraId="6269A29D" w14:textId="77777777" w:rsidR="00985012" w:rsidRPr="005A4DB1" w:rsidRDefault="00985012" w:rsidP="000B4359">
      <w:pPr>
        <w:spacing w:line="276" w:lineRule="auto"/>
        <w:jc w:val="both"/>
        <w:rPr>
          <w:rFonts w:asciiTheme="majorBidi" w:hAnsiTheme="majorBidi" w:cstheme="majorBidi"/>
        </w:rPr>
      </w:pPr>
    </w:p>
    <w:p w14:paraId="5B745CFB" w14:textId="77777777" w:rsidR="009B33D6" w:rsidRPr="005A4DB1" w:rsidRDefault="009B33D6" w:rsidP="000B4359">
      <w:pPr>
        <w:spacing w:line="276" w:lineRule="auto"/>
        <w:jc w:val="center"/>
        <w:rPr>
          <w:rFonts w:asciiTheme="majorBidi" w:hAnsiTheme="majorBidi" w:cstheme="majorBidi"/>
          <w:b/>
          <w:bCs/>
        </w:rPr>
      </w:pPr>
    </w:p>
    <w:p w14:paraId="1A9BFBBF" w14:textId="1546CB2B" w:rsidR="002065D3" w:rsidRPr="005A4DB1" w:rsidRDefault="002065D3" w:rsidP="000B4359">
      <w:pPr>
        <w:spacing w:line="276" w:lineRule="auto"/>
        <w:jc w:val="center"/>
        <w:rPr>
          <w:rFonts w:asciiTheme="majorBidi" w:hAnsiTheme="majorBidi" w:cstheme="majorBidi"/>
          <w:b/>
          <w:bCs/>
        </w:rPr>
      </w:pPr>
      <w:r w:rsidRPr="005A4DB1">
        <w:rPr>
          <w:rFonts w:asciiTheme="majorBidi" w:hAnsiTheme="majorBidi" w:cstheme="majorBidi"/>
          <w:b/>
          <w:bCs/>
        </w:rPr>
        <w:t xml:space="preserve">Gambar </w:t>
      </w:r>
      <w:r w:rsidR="00985012" w:rsidRPr="005A4DB1">
        <w:rPr>
          <w:rFonts w:asciiTheme="majorBidi" w:hAnsiTheme="majorBidi" w:cstheme="majorBidi"/>
          <w:b/>
          <w:bCs/>
        </w:rPr>
        <w:t xml:space="preserve">2. </w:t>
      </w:r>
      <w:r w:rsidRPr="005A4DB1">
        <w:rPr>
          <w:rFonts w:asciiTheme="majorBidi" w:hAnsiTheme="majorBidi" w:cstheme="majorBidi"/>
          <w:b/>
          <w:bCs/>
        </w:rPr>
        <w:t>Structural Equation Model (SEM) Keseluruhan</w:t>
      </w:r>
    </w:p>
    <w:p w14:paraId="6D157CD7" w14:textId="396E4DB4" w:rsidR="002065D3" w:rsidRPr="005A4DB1" w:rsidRDefault="00985012" w:rsidP="000B4359">
      <w:pPr>
        <w:spacing w:line="276" w:lineRule="auto"/>
        <w:jc w:val="both"/>
        <w:rPr>
          <w:rFonts w:asciiTheme="majorBidi" w:hAnsiTheme="majorBidi" w:cstheme="majorBidi"/>
        </w:rPr>
      </w:pPr>
      <w:r w:rsidRPr="005A4DB1">
        <w:rPr>
          <w:rFonts w:asciiTheme="majorBidi" w:hAnsiTheme="majorBidi" w:cstheme="majorBidi"/>
        </w:rPr>
        <w:t xml:space="preserve">                         </w:t>
      </w:r>
      <w:r w:rsidR="002065D3" w:rsidRPr="005A4DB1">
        <w:rPr>
          <w:rFonts w:asciiTheme="majorBidi" w:hAnsiTheme="majorBidi" w:cstheme="majorBidi"/>
        </w:rPr>
        <w:t>Sumber : Olahan Peneliti</w:t>
      </w:r>
    </w:p>
    <w:p w14:paraId="58C082B8" w14:textId="77777777" w:rsidR="00985012" w:rsidRPr="005A4DB1" w:rsidRDefault="00985012" w:rsidP="000B4359">
      <w:pPr>
        <w:pStyle w:val="NoSpacing"/>
        <w:tabs>
          <w:tab w:val="left" w:pos="1890"/>
        </w:tabs>
        <w:spacing w:line="276" w:lineRule="auto"/>
        <w:jc w:val="both"/>
        <w:rPr>
          <w:rFonts w:asciiTheme="majorBidi" w:hAnsiTheme="majorBidi" w:cstheme="majorBidi"/>
          <w:sz w:val="24"/>
          <w:szCs w:val="24"/>
          <w:lang w:val="en-US"/>
        </w:rPr>
      </w:pPr>
    </w:p>
    <w:p w14:paraId="350CF5CB" w14:textId="351DC76D" w:rsidR="002065D3" w:rsidRPr="005A4DB1" w:rsidRDefault="002065D3" w:rsidP="00001F16">
      <w:pPr>
        <w:pStyle w:val="NoSpacing"/>
        <w:spacing w:line="276" w:lineRule="auto"/>
        <w:ind w:firstLine="720"/>
        <w:jc w:val="both"/>
        <w:rPr>
          <w:rFonts w:asciiTheme="majorBidi" w:hAnsiTheme="majorBidi" w:cstheme="majorBidi"/>
          <w:sz w:val="24"/>
          <w:szCs w:val="24"/>
          <w:lang w:val="en-US"/>
        </w:rPr>
      </w:pPr>
      <w:r w:rsidRPr="005A4DB1">
        <w:rPr>
          <w:rFonts w:asciiTheme="majorBidi" w:hAnsiTheme="majorBidi" w:cstheme="majorBidi"/>
          <w:sz w:val="24"/>
          <w:szCs w:val="24"/>
          <w:lang w:val="en-US"/>
        </w:rPr>
        <w:t xml:space="preserve">Berdasarkan Gambar </w:t>
      </w:r>
      <w:r w:rsidR="00985012" w:rsidRPr="005A4DB1">
        <w:rPr>
          <w:rFonts w:asciiTheme="majorBidi" w:hAnsiTheme="majorBidi" w:cstheme="majorBidi"/>
          <w:sz w:val="24"/>
          <w:szCs w:val="24"/>
          <w:lang w:val="en-US"/>
        </w:rPr>
        <w:t xml:space="preserve">2 menunjukkan </w:t>
      </w:r>
      <w:r w:rsidRPr="005A4DB1">
        <w:rPr>
          <w:rFonts w:asciiTheme="majorBidi" w:hAnsiTheme="majorBidi" w:cstheme="majorBidi"/>
          <w:sz w:val="24"/>
          <w:szCs w:val="24"/>
          <w:lang w:val="en-US"/>
        </w:rPr>
        <w:t xml:space="preserve">hubungan antara </w:t>
      </w:r>
      <w:r w:rsidR="00985012"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985012" w:rsidRPr="005A4DB1">
        <w:rPr>
          <w:rFonts w:asciiTheme="majorBidi" w:hAnsiTheme="majorBidi" w:cstheme="majorBidi"/>
          <w:i/>
          <w:sz w:val="24"/>
          <w:szCs w:val="24"/>
          <w:lang w:val="en-US"/>
        </w:rPr>
        <w:t>t</w:t>
      </w:r>
      <w:r w:rsidRPr="005A4DB1">
        <w:rPr>
          <w:rFonts w:asciiTheme="majorBidi" w:hAnsiTheme="majorBidi" w:cstheme="majorBidi"/>
          <w:i/>
          <w:sz w:val="24"/>
          <w:szCs w:val="24"/>
          <w:lang w:val="en-US"/>
        </w:rPr>
        <w:t xml:space="preserve">rust </w:t>
      </w:r>
      <w:r w:rsidRPr="005A4DB1">
        <w:rPr>
          <w:rFonts w:asciiTheme="majorBidi" w:hAnsiTheme="majorBidi" w:cstheme="majorBidi"/>
          <w:sz w:val="24"/>
          <w:szCs w:val="24"/>
          <w:lang w:val="en-US"/>
        </w:rPr>
        <w:t>(X</w:t>
      </w:r>
      <w:r w:rsidRPr="005A4DB1">
        <w:rPr>
          <w:rFonts w:asciiTheme="majorBidi" w:hAnsiTheme="majorBidi" w:cstheme="majorBidi"/>
          <w:sz w:val="24"/>
          <w:szCs w:val="24"/>
          <w:vertAlign w:val="subscript"/>
          <w:lang w:val="en-US"/>
        </w:rPr>
        <w:t>1</w:t>
      </w:r>
      <w:r w:rsidRPr="005A4DB1">
        <w:rPr>
          <w:rFonts w:asciiTheme="majorBidi" w:hAnsiTheme="majorBidi" w:cstheme="majorBidi"/>
          <w:sz w:val="24"/>
          <w:szCs w:val="24"/>
          <w:lang w:val="en-US"/>
        </w:rPr>
        <w:t xml:space="preserve">) dan </w:t>
      </w:r>
      <w:r w:rsidR="00985012"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985012" w:rsidRPr="005A4DB1">
        <w:rPr>
          <w:rFonts w:asciiTheme="majorBidi" w:hAnsiTheme="majorBidi" w:cstheme="majorBidi"/>
          <w:i/>
          <w:sz w:val="24"/>
          <w:szCs w:val="24"/>
          <w:lang w:val="en-US"/>
        </w:rPr>
        <w:t>a</w:t>
      </w:r>
      <w:r w:rsidRPr="005A4DB1">
        <w:rPr>
          <w:rFonts w:asciiTheme="majorBidi" w:hAnsiTheme="majorBidi" w:cstheme="majorBidi"/>
          <w:i/>
          <w:sz w:val="24"/>
          <w:szCs w:val="24"/>
          <w:lang w:val="en-US"/>
        </w:rPr>
        <w:t xml:space="preserve">ffect </w:t>
      </w:r>
      <w:r w:rsidRPr="005A4DB1">
        <w:rPr>
          <w:rFonts w:asciiTheme="majorBidi" w:hAnsiTheme="majorBidi" w:cstheme="majorBidi"/>
          <w:sz w:val="24"/>
          <w:szCs w:val="24"/>
          <w:lang w:val="en-US"/>
        </w:rPr>
        <w:t>(X</w:t>
      </w:r>
      <w:r w:rsidRPr="005A4DB1">
        <w:rPr>
          <w:rFonts w:asciiTheme="majorBidi" w:hAnsiTheme="majorBidi" w:cstheme="majorBidi"/>
          <w:sz w:val="24"/>
          <w:szCs w:val="24"/>
          <w:vertAlign w:val="subscript"/>
          <w:lang w:val="en-US"/>
        </w:rPr>
        <w:t>2</w:t>
      </w:r>
      <w:r w:rsidRPr="005A4DB1">
        <w:rPr>
          <w:rFonts w:asciiTheme="majorBidi" w:hAnsiTheme="majorBidi" w:cstheme="majorBidi"/>
          <w:sz w:val="24"/>
          <w:szCs w:val="24"/>
          <w:lang w:val="en-US"/>
        </w:rPr>
        <w:t xml:space="preserve">) terhadap </w:t>
      </w:r>
      <w:r w:rsidR="00985012"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985012" w:rsidRPr="005A4DB1">
        <w:rPr>
          <w:rFonts w:asciiTheme="majorBidi" w:hAnsiTheme="majorBidi" w:cstheme="majorBidi"/>
          <w:i/>
          <w:sz w:val="24"/>
          <w:szCs w:val="24"/>
          <w:lang w:val="en-US"/>
        </w:rPr>
        <w:t>l</w:t>
      </w:r>
      <w:r w:rsidRPr="005A4DB1">
        <w:rPr>
          <w:rFonts w:asciiTheme="majorBidi" w:hAnsiTheme="majorBidi" w:cstheme="majorBidi"/>
          <w:i/>
          <w:sz w:val="24"/>
          <w:szCs w:val="24"/>
          <w:lang w:val="en-US"/>
        </w:rPr>
        <w:t xml:space="preserve">oyalty </w:t>
      </w:r>
      <w:r w:rsidRPr="005A4DB1">
        <w:rPr>
          <w:rFonts w:asciiTheme="majorBidi" w:hAnsiTheme="majorBidi" w:cstheme="majorBidi"/>
          <w:sz w:val="24"/>
          <w:szCs w:val="24"/>
          <w:lang w:val="en-US"/>
        </w:rPr>
        <w:t>(Y), maka didapatkan  hasil estimasi sebagai berikut:</w:t>
      </w:r>
    </w:p>
    <w:p w14:paraId="4D3E4F47" w14:textId="76EAAEAB" w:rsidR="002065D3" w:rsidRPr="005A4DB1" w:rsidRDefault="002065D3" w:rsidP="000B4359">
      <w:pPr>
        <w:pStyle w:val="NoSpacing"/>
        <w:tabs>
          <w:tab w:val="left" w:pos="1890"/>
        </w:tabs>
        <w:spacing w:line="276" w:lineRule="auto"/>
        <w:ind w:left="-90"/>
        <w:jc w:val="center"/>
        <w:rPr>
          <w:rFonts w:asciiTheme="majorBidi" w:hAnsiTheme="majorBidi" w:cstheme="majorBidi"/>
          <w:b/>
          <w:bCs/>
          <w:i/>
          <w:sz w:val="24"/>
          <w:szCs w:val="24"/>
          <w:lang w:val="en-US"/>
        </w:rPr>
      </w:pPr>
      <w:r w:rsidRPr="005A4DB1">
        <w:rPr>
          <w:rFonts w:asciiTheme="majorBidi" w:hAnsiTheme="majorBidi" w:cstheme="majorBidi"/>
          <w:b/>
          <w:bCs/>
          <w:sz w:val="24"/>
          <w:szCs w:val="24"/>
          <w:lang w:val="en-US"/>
        </w:rPr>
        <w:t xml:space="preserve">Tabel </w:t>
      </w:r>
      <w:r w:rsidR="00985012" w:rsidRPr="005A4DB1">
        <w:rPr>
          <w:rFonts w:asciiTheme="majorBidi" w:hAnsiTheme="majorBidi" w:cstheme="majorBidi"/>
          <w:b/>
          <w:bCs/>
          <w:sz w:val="24"/>
          <w:szCs w:val="24"/>
          <w:lang w:val="en-US"/>
        </w:rPr>
        <w:t xml:space="preserve">8. </w:t>
      </w:r>
      <w:r w:rsidRPr="005A4DB1">
        <w:rPr>
          <w:rFonts w:asciiTheme="majorBidi" w:hAnsiTheme="majorBidi" w:cstheme="majorBidi"/>
          <w:b/>
          <w:bCs/>
          <w:sz w:val="24"/>
          <w:szCs w:val="24"/>
          <w:lang w:val="en-US"/>
        </w:rPr>
        <w:t xml:space="preserve">Estimasi Hubungan </w:t>
      </w:r>
      <w:r w:rsidRPr="005A4DB1">
        <w:rPr>
          <w:rFonts w:asciiTheme="majorBidi" w:hAnsiTheme="majorBidi" w:cstheme="majorBidi"/>
          <w:b/>
          <w:bCs/>
          <w:i/>
          <w:sz w:val="24"/>
          <w:szCs w:val="24"/>
          <w:lang w:val="en-US"/>
        </w:rPr>
        <w:t xml:space="preserve">Brand Trust </w:t>
      </w:r>
      <w:r w:rsidRPr="005A4DB1">
        <w:rPr>
          <w:rFonts w:asciiTheme="majorBidi" w:hAnsiTheme="majorBidi" w:cstheme="majorBidi"/>
          <w:b/>
          <w:bCs/>
          <w:sz w:val="24"/>
          <w:szCs w:val="24"/>
          <w:lang w:val="en-US"/>
        </w:rPr>
        <w:t>(X</w:t>
      </w:r>
      <w:r w:rsidRPr="005A4DB1">
        <w:rPr>
          <w:rFonts w:asciiTheme="majorBidi" w:hAnsiTheme="majorBidi" w:cstheme="majorBidi"/>
          <w:b/>
          <w:bCs/>
          <w:sz w:val="24"/>
          <w:szCs w:val="24"/>
          <w:vertAlign w:val="subscript"/>
          <w:lang w:val="en-US"/>
        </w:rPr>
        <w:t>1</w:t>
      </w:r>
      <w:r w:rsidRPr="005A4DB1">
        <w:rPr>
          <w:rFonts w:asciiTheme="majorBidi" w:hAnsiTheme="majorBidi" w:cstheme="majorBidi"/>
          <w:b/>
          <w:bCs/>
          <w:sz w:val="24"/>
          <w:szCs w:val="24"/>
          <w:lang w:val="en-US"/>
        </w:rPr>
        <w:t xml:space="preserve">) dan </w:t>
      </w:r>
      <w:r w:rsidRPr="005A4DB1">
        <w:rPr>
          <w:rFonts w:asciiTheme="majorBidi" w:hAnsiTheme="majorBidi" w:cstheme="majorBidi"/>
          <w:b/>
          <w:bCs/>
          <w:i/>
          <w:sz w:val="24"/>
          <w:szCs w:val="24"/>
          <w:lang w:val="en-US"/>
        </w:rPr>
        <w:t xml:space="preserve">Brand Affect </w:t>
      </w:r>
      <w:r w:rsidRPr="005A4DB1">
        <w:rPr>
          <w:rFonts w:asciiTheme="majorBidi" w:hAnsiTheme="majorBidi" w:cstheme="majorBidi"/>
          <w:b/>
          <w:bCs/>
          <w:sz w:val="24"/>
          <w:szCs w:val="24"/>
          <w:lang w:val="en-US"/>
        </w:rPr>
        <w:t>(X</w:t>
      </w:r>
      <w:r w:rsidRPr="005A4DB1">
        <w:rPr>
          <w:rFonts w:asciiTheme="majorBidi" w:hAnsiTheme="majorBidi" w:cstheme="majorBidi"/>
          <w:b/>
          <w:bCs/>
          <w:sz w:val="24"/>
          <w:szCs w:val="24"/>
          <w:vertAlign w:val="subscript"/>
          <w:lang w:val="en-US"/>
        </w:rPr>
        <w:t>2</w:t>
      </w:r>
      <w:r w:rsidRPr="005A4DB1">
        <w:rPr>
          <w:rFonts w:asciiTheme="majorBidi" w:hAnsiTheme="majorBidi" w:cstheme="majorBidi"/>
          <w:b/>
          <w:bCs/>
          <w:sz w:val="24"/>
          <w:szCs w:val="24"/>
          <w:lang w:val="en-US"/>
        </w:rPr>
        <w:t xml:space="preserve">) terhadap </w:t>
      </w:r>
      <w:r w:rsidRPr="005A4DB1">
        <w:rPr>
          <w:rFonts w:asciiTheme="majorBidi" w:hAnsiTheme="majorBidi" w:cstheme="majorBidi"/>
          <w:b/>
          <w:bCs/>
          <w:i/>
          <w:sz w:val="24"/>
          <w:szCs w:val="24"/>
          <w:lang w:val="en-US"/>
        </w:rPr>
        <w:t xml:space="preserve">Brand Loyalty </w:t>
      </w:r>
      <w:r w:rsidRPr="005A4DB1">
        <w:rPr>
          <w:rFonts w:asciiTheme="majorBidi" w:hAnsiTheme="majorBidi" w:cstheme="majorBidi"/>
          <w:b/>
          <w:bCs/>
          <w:sz w:val="24"/>
          <w:szCs w:val="24"/>
          <w:lang w:val="en-US"/>
        </w:rPr>
        <w:t>(Y)</w:t>
      </w:r>
    </w:p>
    <w:tbl>
      <w:tblPr>
        <w:tblStyle w:val="LightShading"/>
        <w:tblW w:w="0" w:type="auto"/>
        <w:jc w:val="center"/>
        <w:tblLook w:val="07E0" w:firstRow="1" w:lastRow="1" w:firstColumn="1" w:lastColumn="1" w:noHBand="1" w:noVBand="1"/>
      </w:tblPr>
      <w:tblGrid>
        <w:gridCol w:w="1670"/>
        <w:gridCol w:w="593"/>
        <w:gridCol w:w="1550"/>
        <w:gridCol w:w="1123"/>
        <w:gridCol w:w="636"/>
        <w:gridCol w:w="1236"/>
        <w:gridCol w:w="576"/>
        <w:gridCol w:w="1747"/>
      </w:tblGrid>
      <w:tr w:rsidR="002065D3" w:rsidRPr="005A4DB1" w14:paraId="72D98D5C" w14:textId="77777777" w:rsidTr="00EC71D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6A742B29" w14:textId="77777777" w:rsidR="002065D3" w:rsidRPr="005A4DB1" w:rsidRDefault="002065D3" w:rsidP="000B4359">
            <w:pPr>
              <w:spacing w:line="276" w:lineRule="auto"/>
              <w:jc w:val="both"/>
              <w:rPr>
                <w:rFonts w:asciiTheme="majorBidi" w:hAnsiTheme="majorBidi" w:cstheme="majorBidi"/>
              </w:rPr>
            </w:pPr>
          </w:p>
        </w:tc>
        <w:tc>
          <w:tcPr>
            <w:tcW w:w="0" w:type="auto"/>
            <w:hideMark/>
          </w:tcPr>
          <w:p w14:paraId="05A8B1F8" w14:textId="77777777" w:rsidR="002065D3" w:rsidRPr="005A4DB1" w:rsidRDefault="002065D3" w:rsidP="000B4359">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33C0240D" w14:textId="77777777" w:rsidR="002065D3" w:rsidRPr="005A4DB1" w:rsidRDefault="002065D3" w:rsidP="000B4359">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6D33DFF6" w14:textId="77777777" w:rsidR="002065D3" w:rsidRPr="005A4DB1" w:rsidRDefault="002065D3" w:rsidP="000B4359">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Estimate</w:t>
            </w:r>
          </w:p>
        </w:tc>
        <w:tc>
          <w:tcPr>
            <w:tcW w:w="0" w:type="auto"/>
            <w:hideMark/>
          </w:tcPr>
          <w:p w14:paraId="7A23C704" w14:textId="77777777" w:rsidR="002065D3" w:rsidRPr="005A4DB1" w:rsidRDefault="002065D3" w:rsidP="000B4359">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S.E.</w:t>
            </w:r>
          </w:p>
        </w:tc>
        <w:tc>
          <w:tcPr>
            <w:tcW w:w="0" w:type="auto"/>
            <w:hideMark/>
          </w:tcPr>
          <w:p w14:paraId="4996DEF6" w14:textId="77777777" w:rsidR="002065D3" w:rsidRPr="005A4DB1" w:rsidRDefault="002065D3" w:rsidP="000B4359">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C.R.</w:t>
            </w:r>
          </w:p>
        </w:tc>
        <w:tc>
          <w:tcPr>
            <w:tcW w:w="0" w:type="auto"/>
            <w:hideMark/>
          </w:tcPr>
          <w:p w14:paraId="3BF45C9B" w14:textId="77777777" w:rsidR="002065D3" w:rsidRPr="005A4DB1" w:rsidRDefault="002065D3" w:rsidP="000B4359">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P</w:t>
            </w:r>
          </w:p>
        </w:tc>
        <w:tc>
          <w:tcPr>
            <w:cnfStyle w:val="000100000000" w:firstRow="0" w:lastRow="0" w:firstColumn="0" w:lastColumn="1" w:oddVBand="0" w:evenVBand="0" w:oddHBand="0" w:evenHBand="0" w:firstRowFirstColumn="0" w:firstRowLastColumn="0" w:lastRowFirstColumn="0" w:lastRowLastColumn="0"/>
            <w:tcW w:w="1747" w:type="dxa"/>
            <w:hideMark/>
          </w:tcPr>
          <w:p w14:paraId="28918CF6"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Label</w:t>
            </w:r>
          </w:p>
        </w:tc>
      </w:tr>
      <w:tr w:rsidR="002065D3" w:rsidRPr="005A4DB1" w14:paraId="7B17CA5C" w14:textId="77777777" w:rsidTr="00EC71DB">
        <w:trPr>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1F10F404"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Brand</w:t>
            </w:r>
            <w:r w:rsidRPr="005A4DB1">
              <w:rPr>
                <w:rFonts w:asciiTheme="majorBidi" w:hAnsiTheme="majorBidi" w:cstheme="majorBidi"/>
                <w:i/>
              </w:rPr>
              <w:t>Affect</w:t>
            </w:r>
          </w:p>
        </w:tc>
        <w:tc>
          <w:tcPr>
            <w:tcW w:w="0" w:type="auto"/>
            <w:noWrap/>
            <w:hideMark/>
          </w:tcPr>
          <w:p w14:paraId="686DFF03"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0" w:type="auto"/>
            <w:hideMark/>
          </w:tcPr>
          <w:p w14:paraId="5EDD13D1"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BrandTrust</w:t>
            </w:r>
          </w:p>
        </w:tc>
        <w:tc>
          <w:tcPr>
            <w:tcW w:w="0" w:type="auto"/>
            <w:hideMark/>
          </w:tcPr>
          <w:p w14:paraId="624E312F"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.920</w:t>
            </w:r>
          </w:p>
        </w:tc>
        <w:tc>
          <w:tcPr>
            <w:tcW w:w="0" w:type="auto"/>
            <w:hideMark/>
          </w:tcPr>
          <w:p w14:paraId="6CC1C65E"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.093</w:t>
            </w:r>
          </w:p>
        </w:tc>
        <w:tc>
          <w:tcPr>
            <w:tcW w:w="0" w:type="auto"/>
            <w:hideMark/>
          </w:tcPr>
          <w:p w14:paraId="60E3EC5F"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9.873</w:t>
            </w:r>
          </w:p>
        </w:tc>
        <w:tc>
          <w:tcPr>
            <w:tcW w:w="0" w:type="auto"/>
            <w:hideMark/>
          </w:tcPr>
          <w:p w14:paraId="22EFEBD4"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1747" w:type="dxa"/>
            <w:hideMark/>
          </w:tcPr>
          <w:p w14:paraId="6936EC65" w14:textId="77777777" w:rsidR="002065D3" w:rsidRPr="005A4DB1" w:rsidRDefault="002065D3" w:rsidP="000B4359">
            <w:pPr>
              <w:spacing w:line="276" w:lineRule="auto"/>
              <w:jc w:val="both"/>
              <w:rPr>
                <w:rFonts w:asciiTheme="majorBidi" w:hAnsiTheme="majorBidi" w:cstheme="majorBidi"/>
              </w:rPr>
            </w:pPr>
          </w:p>
        </w:tc>
      </w:tr>
      <w:tr w:rsidR="002065D3" w:rsidRPr="005A4DB1" w14:paraId="522D8461" w14:textId="77777777" w:rsidTr="00EC71DB">
        <w:trPr>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5ABB2C4C"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BrandLoyalty</w:t>
            </w:r>
          </w:p>
        </w:tc>
        <w:tc>
          <w:tcPr>
            <w:tcW w:w="0" w:type="auto"/>
            <w:noWrap/>
            <w:hideMark/>
          </w:tcPr>
          <w:p w14:paraId="599F49A2"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0" w:type="auto"/>
            <w:hideMark/>
          </w:tcPr>
          <w:p w14:paraId="4ED8A684"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w:t>
            </w:r>
            <w:r w:rsidRPr="005A4DB1">
              <w:rPr>
                <w:rFonts w:asciiTheme="majorBidi" w:hAnsiTheme="majorBidi" w:cstheme="majorBidi"/>
                <w:i/>
              </w:rPr>
              <w:t>Affect</w:t>
            </w:r>
          </w:p>
        </w:tc>
        <w:tc>
          <w:tcPr>
            <w:tcW w:w="0" w:type="auto"/>
            <w:hideMark/>
          </w:tcPr>
          <w:p w14:paraId="6878E78C"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.595</w:t>
            </w:r>
          </w:p>
        </w:tc>
        <w:tc>
          <w:tcPr>
            <w:tcW w:w="0" w:type="auto"/>
            <w:hideMark/>
          </w:tcPr>
          <w:p w14:paraId="0157DEA6"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.168</w:t>
            </w:r>
          </w:p>
        </w:tc>
        <w:tc>
          <w:tcPr>
            <w:tcW w:w="0" w:type="auto"/>
            <w:hideMark/>
          </w:tcPr>
          <w:p w14:paraId="2305324A"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3.534</w:t>
            </w:r>
          </w:p>
        </w:tc>
        <w:tc>
          <w:tcPr>
            <w:tcW w:w="0" w:type="auto"/>
            <w:hideMark/>
          </w:tcPr>
          <w:p w14:paraId="19670C44"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1747" w:type="dxa"/>
            <w:hideMark/>
          </w:tcPr>
          <w:p w14:paraId="214E4158" w14:textId="77777777" w:rsidR="002065D3" w:rsidRPr="005A4DB1" w:rsidRDefault="002065D3" w:rsidP="000B4359">
            <w:pPr>
              <w:spacing w:line="276" w:lineRule="auto"/>
              <w:jc w:val="both"/>
              <w:rPr>
                <w:rFonts w:asciiTheme="majorBidi" w:hAnsiTheme="majorBidi" w:cstheme="majorBidi"/>
              </w:rPr>
            </w:pPr>
          </w:p>
        </w:tc>
      </w:tr>
      <w:tr w:rsidR="002065D3" w:rsidRPr="005A4DB1" w14:paraId="0F1DE1A2" w14:textId="77777777" w:rsidTr="00EC71DB">
        <w:trPr>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373C504C"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BrandLoyalty</w:t>
            </w:r>
          </w:p>
        </w:tc>
        <w:tc>
          <w:tcPr>
            <w:tcW w:w="0" w:type="auto"/>
            <w:noWrap/>
            <w:hideMark/>
          </w:tcPr>
          <w:p w14:paraId="1FE147AE"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0" w:type="auto"/>
            <w:hideMark/>
          </w:tcPr>
          <w:p w14:paraId="2087B069"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BrandTrust</w:t>
            </w:r>
          </w:p>
        </w:tc>
        <w:tc>
          <w:tcPr>
            <w:tcW w:w="0" w:type="auto"/>
            <w:hideMark/>
          </w:tcPr>
          <w:p w14:paraId="10876997"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.697</w:t>
            </w:r>
          </w:p>
        </w:tc>
        <w:tc>
          <w:tcPr>
            <w:tcW w:w="0" w:type="auto"/>
            <w:hideMark/>
          </w:tcPr>
          <w:p w14:paraId="35EA773C"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.191</w:t>
            </w:r>
          </w:p>
        </w:tc>
        <w:tc>
          <w:tcPr>
            <w:tcW w:w="0" w:type="auto"/>
            <w:hideMark/>
          </w:tcPr>
          <w:p w14:paraId="7EED072B"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3.659</w:t>
            </w:r>
          </w:p>
        </w:tc>
        <w:tc>
          <w:tcPr>
            <w:tcW w:w="0" w:type="auto"/>
            <w:hideMark/>
          </w:tcPr>
          <w:p w14:paraId="6638FCAC"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1747" w:type="dxa"/>
            <w:hideMark/>
          </w:tcPr>
          <w:p w14:paraId="33423CA9" w14:textId="77777777" w:rsidR="002065D3" w:rsidRPr="005A4DB1" w:rsidRDefault="002065D3" w:rsidP="000B4359">
            <w:pPr>
              <w:spacing w:line="276" w:lineRule="auto"/>
              <w:jc w:val="both"/>
              <w:rPr>
                <w:rFonts w:asciiTheme="majorBidi" w:hAnsiTheme="majorBidi" w:cstheme="majorBidi"/>
              </w:rPr>
            </w:pPr>
          </w:p>
        </w:tc>
      </w:tr>
      <w:tr w:rsidR="002065D3" w:rsidRPr="005A4DB1" w14:paraId="1768E101" w14:textId="77777777" w:rsidTr="00EC71DB">
        <w:trPr>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0865CD36"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Keamanan</w:t>
            </w:r>
          </w:p>
        </w:tc>
        <w:tc>
          <w:tcPr>
            <w:tcW w:w="0" w:type="auto"/>
            <w:noWrap/>
            <w:hideMark/>
          </w:tcPr>
          <w:p w14:paraId="447E3D6D"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0" w:type="auto"/>
            <w:hideMark/>
          </w:tcPr>
          <w:p w14:paraId="3A0749E7"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BrandTrust</w:t>
            </w:r>
          </w:p>
        </w:tc>
        <w:tc>
          <w:tcPr>
            <w:tcW w:w="0" w:type="auto"/>
            <w:hideMark/>
          </w:tcPr>
          <w:p w14:paraId="44AAEB73"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1.000</w:t>
            </w:r>
          </w:p>
        </w:tc>
        <w:tc>
          <w:tcPr>
            <w:tcW w:w="0" w:type="auto"/>
            <w:hideMark/>
          </w:tcPr>
          <w:p w14:paraId="6C176E05"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59E4AE73"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35055CB3"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cnfStyle w:val="000100000000" w:firstRow="0" w:lastRow="0" w:firstColumn="0" w:lastColumn="1" w:oddVBand="0" w:evenVBand="0" w:oddHBand="0" w:evenHBand="0" w:firstRowFirstColumn="0" w:firstRowLastColumn="0" w:lastRowFirstColumn="0" w:lastRowLastColumn="0"/>
            <w:tcW w:w="1747" w:type="dxa"/>
            <w:hideMark/>
          </w:tcPr>
          <w:p w14:paraId="29C22096" w14:textId="77777777" w:rsidR="002065D3" w:rsidRPr="005A4DB1" w:rsidRDefault="002065D3" w:rsidP="000B4359">
            <w:pPr>
              <w:spacing w:line="276" w:lineRule="auto"/>
              <w:jc w:val="both"/>
              <w:rPr>
                <w:rFonts w:asciiTheme="majorBidi" w:hAnsiTheme="majorBidi" w:cstheme="majorBidi"/>
              </w:rPr>
            </w:pPr>
          </w:p>
        </w:tc>
      </w:tr>
      <w:tr w:rsidR="002065D3" w:rsidRPr="005A4DB1" w14:paraId="76530785" w14:textId="77777777" w:rsidTr="00EC71DB">
        <w:trPr>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2D8C93EB"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Keandalan</w:t>
            </w:r>
          </w:p>
        </w:tc>
        <w:tc>
          <w:tcPr>
            <w:tcW w:w="0" w:type="auto"/>
            <w:noWrap/>
            <w:hideMark/>
          </w:tcPr>
          <w:p w14:paraId="05136CD3"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0" w:type="auto"/>
            <w:hideMark/>
          </w:tcPr>
          <w:p w14:paraId="554294F2"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BrandTrust</w:t>
            </w:r>
          </w:p>
        </w:tc>
        <w:tc>
          <w:tcPr>
            <w:tcW w:w="0" w:type="auto"/>
            <w:hideMark/>
          </w:tcPr>
          <w:p w14:paraId="7658EDE3"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.914</w:t>
            </w:r>
          </w:p>
        </w:tc>
        <w:tc>
          <w:tcPr>
            <w:tcW w:w="0" w:type="auto"/>
            <w:hideMark/>
          </w:tcPr>
          <w:p w14:paraId="4CAB25D5"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.059</w:t>
            </w:r>
          </w:p>
        </w:tc>
        <w:tc>
          <w:tcPr>
            <w:tcW w:w="0" w:type="auto"/>
            <w:hideMark/>
          </w:tcPr>
          <w:p w14:paraId="5CD74CB2"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15.460</w:t>
            </w:r>
          </w:p>
        </w:tc>
        <w:tc>
          <w:tcPr>
            <w:tcW w:w="0" w:type="auto"/>
            <w:hideMark/>
          </w:tcPr>
          <w:p w14:paraId="4AA62D38"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1747" w:type="dxa"/>
            <w:hideMark/>
          </w:tcPr>
          <w:p w14:paraId="64218E0A" w14:textId="77777777" w:rsidR="002065D3" w:rsidRPr="005A4DB1" w:rsidRDefault="002065D3" w:rsidP="000B4359">
            <w:pPr>
              <w:spacing w:line="276" w:lineRule="auto"/>
              <w:jc w:val="both"/>
              <w:rPr>
                <w:rFonts w:asciiTheme="majorBidi" w:hAnsiTheme="majorBidi" w:cstheme="majorBidi"/>
              </w:rPr>
            </w:pPr>
          </w:p>
        </w:tc>
      </w:tr>
      <w:tr w:rsidR="002065D3" w:rsidRPr="005A4DB1" w14:paraId="4A6B2C4A" w14:textId="77777777" w:rsidTr="00EC71DB">
        <w:trPr>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6A547D1D"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Kejujuran</w:t>
            </w:r>
          </w:p>
        </w:tc>
        <w:tc>
          <w:tcPr>
            <w:tcW w:w="0" w:type="auto"/>
            <w:noWrap/>
            <w:hideMark/>
          </w:tcPr>
          <w:p w14:paraId="4650AEDB"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0" w:type="auto"/>
            <w:hideMark/>
          </w:tcPr>
          <w:p w14:paraId="2050E1ED"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BrandTrust</w:t>
            </w:r>
          </w:p>
        </w:tc>
        <w:tc>
          <w:tcPr>
            <w:tcW w:w="0" w:type="auto"/>
            <w:hideMark/>
          </w:tcPr>
          <w:p w14:paraId="59F7F6D2"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1.000</w:t>
            </w:r>
          </w:p>
        </w:tc>
        <w:tc>
          <w:tcPr>
            <w:tcW w:w="0" w:type="auto"/>
            <w:hideMark/>
          </w:tcPr>
          <w:p w14:paraId="18C4B932"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.000</w:t>
            </w:r>
          </w:p>
        </w:tc>
        <w:tc>
          <w:tcPr>
            <w:tcW w:w="0" w:type="auto"/>
            <w:hideMark/>
          </w:tcPr>
          <w:p w14:paraId="4E018403"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62361.568</w:t>
            </w:r>
          </w:p>
        </w:tc>
        <w:tc>
          <w:tcPr>
            <w:tcW w:w="0" w:type="auto"/>
            <w:hideMark/>
          </w:tcPr>
          <w:p w14:paraId="2B32408E"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1747" w:type="dxa"/>
            <w:hideMark/>
          </w:tcPr>
          <w:p w14:paraId="41E35CC8" w14:textId="77777777" w:rsidR="002065D3" w:rsidRPr="005A4DB1" w:rsidRDefault="002065D3" w:rsidP="000B4359">
            <w:pPr>
              <w:spacing w:line="276" w:lineRule="auto"/>
              <w:jc w:val="both"/>
              <w:rPr>
                <w:rFonts w:asciiTheme="majorBidi" w:hAnsiTheme="majorBidi" w:cstheme="majorBidi"/>
              </w:rPr>
            </w:pPr>
          </w:p>
        </w:tc>
      </w:tr>
      <w:tr w:rsidR="002065D3" w:rsidRPr="005A4DB1" w14:paraId="7DA92929" w14:textId="77777777" w:rsidTr="00EC71DB">
        <w:trPr>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0C8EDF3D"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Quality</w:t>
            </w:r>
          </w:p>
        </w:tc>
        <w:tc>
          <w:tcPr>
            <w:tcW w:w="0" w:type="auto"/>
            <w:noWrap/>
            <w:hideMark/>
          </w:tcPr>
          <w:p w14:paraId="6016DE28"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0" w:type="auto"/>
            <w:hideMark/>
          </w:tcPr>
          <w:p w14:paraId="68558ACE"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w:t>
            </w:r>
            <w:r w:rsidRPr="005A4DB1">
              <w:rPr>
                <w:rFonts w:asciiTheme="majorBidi" w:hAnsiTheme="majorBidi" w:cstheme="majorBidi"/>
                <w:i/>
              </w:rPr>
              <w:t>Affect</w:t>
            </w:r>
          </w:p>
        </w:tc>
        <w:tc>
          <w:tcPr>
            <w:tcW w:w="0" w:type="auto"/>
            <w:hideMark/>
          </w:tcPr>
          <w:p w14:paraId="34BAFEB7"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1.000</w:t>
            </w:r>
          </w:p>
        </w:tc>
        <w:tc>
          <w:tcPr>
            <w:tcW w:w="0" w:type="auto"/>
            <w:hideMark/>
          </w:tcPr>
          <w:p w14:paraId="04CA9251"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6A5BED1D"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63A45A82"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cnfStyle w:val="000100000000" w:firstRow="0" w:lastRow="0" w:firstColumn="0" w:lastColumn="1" w:oddVBand="0" w:evenVBand="0" w:oddHBand="0" w:evenHBand="0" w:firstRowFirstColumn="0" w:firstRowLastColumn="0" w:lastRowFirstColumn="0" w:lastRowLastColumn="0"/>
            <w:tcW w:w="1747" w:type="dxa"/>
            <w:hideMark/>
          </w:tcPr>
          <w:p w14:paraId="3331196D" w14:textId="77777777" w:rsidR="002065D3" w:rsidRPr="005A4DB1" w:rsidRDefault="002065D3" w:rsidP="000B4359">
            <w:pPr>
              <w:spacing w:line="276" w:lineRule="auto"/>
              <w:jc w:val="both"/>
              <w:rPr>
                <w:rFonts w:asciiTheme="majorBidi" w:hAnsiTheme="majorBidi" w:cstheme="majorBidi"/>
              </w:rPr>
            </w:pPr>
          </w:p>
        </w:tc>
      </w:tr>
      <w:tr w:rsidR="002065D3" w:rsidRPr="005A4DB1" w14:paraId="5F70B387" w14:textId="77777777" w:rsidTr="00EC71DB">
        <w:trPr>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5D9CFD6F"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Availability</w:t>
            </w:r>
          </w:p>
        </w:tc>
        <w:tc>
          <w:tcPr>
            <w:tcW w:w="0" w:type="auto"/>
            <w:noWrap/>
            <w:hideMark/>
          </w:tcPr>
          <w:p w14:paraId="6AB368C2"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0" w:type="auto"/>
            <w:hideMark/>
          </w:tcPr>
          <w:p w14:paraId="7FC6C7B8"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w:t>
            </w:r>
            <w:r w:rsidRPr="005A4DB1">
              <w:rPr>
                <w:rFonts w:asciiTheme="majorBidi" w:hAnsiTheme="majorBidi" w:cstheme="majorBidi"/>
                <w:i/>
              </w:rPr>
              <w:t>Affect</w:t>
            </w:r>
          </w:p>
        </w:tc>
        <w:tc>
          <w:tcPr>
            <w:tcW w:w="0" w:type="auto"/>
            <w:hideMark/>
          </w:tcPr>
          <w:p w14:paraId="07E8D79B"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.628</w:t>
            </w:r>
          </w:p>
        </w:tc>
        <w:tc>
          <w:tcPr>
            <w:tcW w:w="0" w:type="auto"/>
            <w:hideMark/>
          </w:tcPr>
          <w:p w14:paraId="0AA40F3B"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.096</w:t>
            </w:r>
          </w:p>
        </w:tc>
        <w:tc>
          <w:tcPr>
            <w:tcW w:w="0" w:type="auto"/>
            <w:hideMark/>
          </w:tcPr>
          <w:p w14:paraId="52E90D92"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6.567</w:t>
            </w:r>
          </w:p>
        </w:tc>
        <w:tc>
          <w:tcPr>
            <w:tcW w:w="0" w:type="auto"/>
            <w:hideMark/>
          </w:tcPr>
          <w:p w14:paraId="51BA6A49"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1747" w:type="dxa"/>
            <w:hideMark/>
          </w:tcPr>
          <w:p w14:paraId="778C60F6" w14:textId="77777777" w:rsidR="002065D3" w:rsidRPr="005A4DB1" w:rsidRDefault="002065D3" w:rsidP="000B4359">
            <w:pPr>
              <w:spacing w:line="276" w:lineRule="auto"/>
              <w:jc w:val="both"/>
              <w:rPr>
                <w:rFonts w:asciiTheme="majorBidi" w:hAnsiTheme="majorBidi" w:cstheme="majorBidi"/>
              </w:rPr>
            </w:pPr>
          </w:p>
        </w:tc>
      </w:tr>
      <w:tr w:rsidR="002065D3" w:rsidRPr="005A4DB1" w14:paraId="4A220122" w14:textId="77777777" w:rsidTr="00EC71DB">
        <w:trPr>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01A42D1F"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Utilitarian</w:t>
            </w:r>
          </w:p>
        </w:tc>
        <w:tc>
          <w:tcPr>
            <w:tcW w:w="0" w:type="auto"/>
            <w:noWrap/>
            <w:hideMark/>
          </w:tcPr>
          <w:p w14:paraId="1263A108"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0" w:type="auto"/>
            <w:hideMark/>
          </w:tcPr>
          <w:p w14:paraId="13256E2D"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w:t>
            </w:r>
            <w:r w:rsidRPr="005A4DB1">
              <w:rPr>
                <w:rFonts w:asciiTheme="majorBidi" w:hAnsiTheme="majorBidi" w:cstheme="majorBidi"/>
                <w:i/>
              </w:rPr>
              <w:t>Affect</w:t>
            </w:r>
          </w:p>
        </w:tc>
        <w:tc>
          <w:tcPr>
            <w:tcW w:w="0" w:type="auto"/>
            <w:hideMark/>
          </w:tcPr>
          <w:p w14:paraId="1E007128"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.620</w:t>
            </w:r>
          </w:p>
        </w:tc>
        <w:tc>
          <w:tcPr>
            <w:tcW w:w="0" w:type="auto"/>
            <w:hideMark/>
          </w:tcPr>
          <w:p w14:paraId="1201BB3A"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.081</w:t>
            </w:r>
          </w:p>
        </w:tc>
        <w:tc>
          <w:tcPr>
            <w:tcW w:w="0" w:type="auto"/>
            <w:hideMark/>
          </w:tcPr>
          <w:p w14:paraId="677857ED"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7.649</w:t>
            </w:r>
          </w:p>
        </w:tc>
        <w:tc>
          <w:tcPr>
            <w:tcW w:w="0" w:type="auto"/>
            <w:hideMark/>
          </w:tcPr>
          <w:p w14:paraId="0ED21BF8"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1747" w:type="dxa"/>
            <w:hideMark/>
          </w:tcPr>
          <w:p w14:paraId="2D87B470" w14:textId="77777777" w:rsidR="002065D3" w:rsidRPr="005A4DB1" w:rsidRDefault="002065D3" w:rsidP="000B4359">
            <w:pPr>
              <w:spacing w:line="276" w:lineRule="auto"/>
              <w:jc w:val="both"/>
              <w:rPr>
                <w:rFonts w:asciiTheme="majorBidi" w:hAnsiTheme="majorBidi" w:cstheme="majorBidi"/>
              </w:rPr>
            </w:pPr>
          </w:p>
        </w:tc>
      </w:tr>
      <w:tr w:rsidR="002065D3" w:rsidRPr="005A4DB1" w14:paraId="3AD72A5D" w14:textId="77777777" w:rsidTr="00EC71DB">
        <w:trPr>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15924407"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Hedonic</w:t>
            </w:r>
          </w:p>
        </w:tc>
        <w:tc>
          <w:tcPr>
            <w:tcW w:w="0" w:type="auto"/>
            <w:noWrap/>
            <w:hideMark/>
          </w:tcPr>
          <w:p w14:paraId="27488FBE"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0" w:type="auto"/>
            <w:hideMark/>
          </w:tcPr>
          <w:p w14:paraId="25BF45A4"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w:t>
            </w:r>
            <w:r w:rsidRPr="005A4DB1">
              <w:rPr>
                <w:rFonts w:asciiTheme="majorBidi" w:hAnsiTheme="majorBidi" w:cstheme="majorBidi"/>
                <w:i/>
              </w:rPr>
              <w:t>Affect</w:t>
            </w:r>
          </w:p>
        </w:tc>
        <w:tc>
          <w:tcPr>
            <w:tcW w:w="0" w:type="auto"/>
            <w:hideMark/>
          </w:tcPr>
          <w:p w14:paraId="35DF6159"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.699</w:t>
            </w:r>
          </w:p>
        </w:tc>
        <w:tc>
          <w:tcPr>
            <w:tcW w:w="0" w:type="auto"/>
            <w:hideMark/>
          </w:tcPr>
          <w:p w14:paraId="55A652B8"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.082</w:t>
            </w:r>
          </w:p>
        </w:tc>
        <w:tc>
          <w:tcPr>
            <w:tcW w:w="0" w:type="auto"/>
            <w:hideMark/>
          </w:tcPr>
          <w:p w14:paraId="68C0504E"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8.520</w:t>
            </w:r>
          </w:p>
        </w:tc>
        <w:tc>
          <w:tcPr>
            <w:tcW w:w="0" w:type="auto"/>
            <w:hideMark/>
          </w:tcPr>
          <w:p w14:paraId="34D5BD05"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1747" w:type="dxa"/>
            <w:hideMark/>
          </w:tcPr>
          <w:p w14:paraId="06C125E3" w14:textId="77777777" w:rsidR="002065D3" w:rsidRPr="005A4DB1" w:rsidRDefault="002065D3" w:rsidP="000B4359">
            <w:pPr>
              <w:spacing w:line="276" w:lineRule="auto"/>
              <w:jc w:val="both"/>
              <w:rPr>
                <w:rFonts w:asciiTheme="majorBidi" w:hAnsiTheme="majorBidi" w:cstheme="majorBidi"/>
              </w:rPr>
            </w:pPr>
          </w:p>
        </w:tc>
      </w:tr>
      <w:tr w:rsidR="002065D3" w:rsidRPr="005A4DB1" w14:paraId="72E79762" w14:textId="77777777" w:rsidTr="00EC71DB">
        <w:trPr>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6B8114C3"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Commitment</w:t>
            </w:r>
          </w:p>
        </w:tc>
        <w:tc>
          <w:tcPr>
            <w:tcW w:w="0" w:type="auto"/>
            <w:noWrap/>
            <w:hideMark/>
          </w:tcPr>
          <w:p w14:paraId="52067B05"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0" w:type="auto"/>
            <w:hideMark/>
          </w:tcPr>
          <w:p w14:paraId="5DAA4429"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BrandLoyalty</w:t>
            </w:r>
          </w:p>
        </w:tc>
        <w:tc>
          <w:tcPr>
            <w:tcW w:w="0" w:type="auto"/>
            <w:hideMark/>
          </w:tcPr>
          <w:p w14:paraId="6805AE76"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1.000</w:t>
            </w:r>
          </w:p>
        </w:tc>
        <w:tc>
          <w:tcPr>
            <w:tcW w:w="0" w:type="auto"/>
            <w:hideMark/>
          </w:tcPr>
          <w:p w14:paraId="3D02CF57"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2FD91AB7"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36E2BDB7"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cnfStyle w:val="000100000000" w:firstRow="0" w:lastRow="0" w:firstColumn="0" w:lastColumn="1" w:oddVBand="0" w:evenVBand="0" w:oddHBand="0" w:evenHBand="0" w:firstRowFirstColumn="0" w:firstRowLastColumn="0" w:lastRowFirstColumn="0" w:lastRowLastColumn="0"/>
            <w:tcW w:w="1747" w:type="dxa"/>
            <w:hideMark/>
          </w:tcPr>
          <w:p w14:paraId="3394EA27" w14:textId="77777777" w:rsidR="002065D3" w:rsidRPr="005A4DB1" w:rsidRDefault="002065D3" w:rsidP="000B4359">
            <w:pPr>
              <w:spacing w:line="276" w:lineRule="auto"/>
              <w:jc w:val="both"/>
              <w:rPr>
                <w:rFonts w:asciiTheme="majorBidi" w:hAnsiTheme="majorBidi" w:cstheme="majorBidi"/>
              </w:rPr>
            </w:pPr>
          </w:p>
        </w:tc>
      </w:tr>
      <w:tr w:rsidR="002065D3" w:rsidRPr="005A4DB1" w14:paraId="09BD4C0D" w14:textId="77777777" w:rsidTr="00EC71DB">
        <w:trPr>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39A773CD"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Liking_Brand</w:t>
            </w:r>
          </w:p>
        </w:tc>
        <w:tc>
          <w:tcPr>
            <w:tcW w:w="0" w:type="auto"/>
            <w:noWrap/>
            <w:hideMark/>
          </w:tcPr>
          <w:p w14:paraId="68125A35"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0" w:type="auto"/>
            <w:hideMark/>
          </w:tcPr>
          <w:p w14:paraId="231BA22F"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BrandLoyalty</w:t>
            </w:r>
          </w:p>
        </w:tc>
        <w:tc>
          <w:tcPr>
            <w:tcW w:w="0" w:type="auto"/>
            <w:hideMark/>
          </w:tcPr>
          <w:p w14:paraId="7629B35F"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.583</w:t>
            </w:r>
          </w:p>
        </w:tc>
        <w:tc>
          <w:tcPr>
            <w:tcW w:w="0" w:type="auto"/>
            <w:hideMark/>
          </w:tcPr>
          <w:p w14:paraId="38D33C99"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.046</w:t>
            </w:r>
          </w:p>
        </w:tc>
        <w:tc>
          <w:tcPr>
            <w:tcW w:w="0" w:type="auto"/>
            <w:hideMark/>
          </w:tcPr>
          <w:p w14:paraId="1AC88171"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12.702</w:t>
            </w:r>
          </w:p>
        </w:tc>
        <w:tc>
          <w:tcPr>
            <w:tcW w:w="0" w:type="auto"/>
            <w:hideMark/>
          </w:tcPr>
          <w:p w14:paraId="191A86F2"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1747" w:type="dxa"/>
            <w:hideMark/>
          </w:tcPr>
          <w:p w14:paraId="29B7C2EA" w14:textId="77777777" w:rsidR="002065D3" w:rsidRPr="005A4DB1" w:rsidRDefault="002065D3" w:rsidP="000B4359">
            <w:pPr>
              <w:spacing w:line="276" w:lineRule="auto"/>
              <w:jc w:val="both"/>
              <w:rPr>
                <w:rFonts w:asciiTheme="majorBidi" w:hAnsiTheme="majorBidi" w:cstheme="majorBidi"/>
              </w:rPr>
            </w:pPr>
          </w:p>
        </w:tc>
      </w:tr>
      <w:tr w:rsidR="002065D3" w:rsidRPr="005A4DB1" w14:paraId="516631BC" w14:textId="77777777" w:rsidTr="00EC71DB">
        <w:trPr>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3E1B3550"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Satisfaction</w:t>
            </w:r>
          </w:p>
        </w:tc>
        <w:tc>
          <w:tcPr>
            <w:tcW w:w="0" w:type="auto"/>
            <w:noWrap/>
            <w:hideMark/>
          </w:tcPr>
          <w:p w14:paraId="34D90672"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0" w:type="auto"/>
            <w:hideMark/>
          </w:tcPr>
          <w:p w14:paraId="04D908BA"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BrandLoyalty</w:t>
            </w:r>
          </w:p>
        </w:tc>
        <w:tc>
          <w:tcPr>
            <w:tcW w:w="0" w:type="auto"/>
            <w:hideMark/>
          </w:tcPr>
          <w:p w14:paraId="15307BB9"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.610</w:t>
            </w:r>
          </w:p>
        </w:tc>
        <w:tc>
          <w:tcPr>
            <w:tcW w:w="0" w:type="auto"/>
            <w:hideMark/>
          </w:tcPr>
          <w:p w14:paraId="00072BDF"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.052</w:t>
            </w:r>
          </w:p>
        </w:tc>
        <w:tc>
          <w:tcPr>
            <w:tcW w:w="0" w:type="auto"/>
            <w:hideMark/>
          </w:tcPr>
          <w:p w14:paraId="2E2ABE50"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11.767</w:t>
            </w:r>
          </w:p>
        </w:tc>
        <w:tc>
          <w:tcPr>
            <w:tcW w:w="0" w:type="auto"/>
            <w:hideMark/>
          </w:tcPr>
          <w:p w14:paraId="38D3D4A9"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1747" w:type="dxa"/>
            <w:hideMark/>
          </w:tcPr>
          <w:p w14:paraId="31923774" w14:textId="77777777" w:rsidR="002065D3" w:rsidRPr="005A4DB1" w:rsidRDefault="002065D3" w:rsidP="000B4359">
            <w:pPr>
              <w:spacing w:line="276" w:lineRule="auto"/>
              <w:jc w:val="both"/>
              <w:rPr>
                <w:rFonts w:asciiTheme="majorBidi" w:hAnsiTheme="majorBidi" w:cstheme="majorBidi"/>
              </w:rPr>
            </w:pPr>
          </w:p>
        </w:tc>
      </w:tr>
      <w:tr w:rsidR="002065D3" w:rsidRPr="005A4DB1" w14:paraId="630B8902" w14:textId="77777777" w:rsidTr="00EC71DB">
        <w:trPr>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588ED5E8"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Switch_Cost</w:t>
            </w:r>
          </w:p>
        </w:tc>
        <w:tc>
          <w:tcPr>
            <w:tcW w:w="0" w:type="auto"/>
            <w:noWrap/>
            <w:hideMark/>
          </w:tcPr>
          <w:p w14:paraId="7AB11299"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0" w:type="auto"/>
            <w:hideMark/>
          </w:tcPr>
          <w:p w14:paraId="7623784E"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BrandLoyalty</w:t>
            </w:r>
          </w:p>
        </w:tc>
        <w:tc>
          <w:tcPr>
            <w:tcW w:w="0" w:type="auto"/>
            <w:hideMark/>
          </w:tcPr>
          <w:p w14:paraId="49CB4AF0"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.627</w:t>
            </w:r>
          </w:p>
        </w:tc>
        <w:tc>
          <w:tcPr>
            <w:tcW w:w="0" w:type="auto"/>
            <w:hideMark/>
          </w:tcPr>
          <w:p w14:paraId="1706A3BE"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.049</w:t>
            </w:r>
          </w:p>
        </w:tc>
        <w:tc>
          <w:tcPr>
            <w:tcW w:w="0" w:type="auto"/>
            <w:hideMark/>
          </w:tcPr>
          <w:p w14:paraId="74C47F98"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12.768</w:t>
            </w:r>
          </w:p>
        </w:tc>
        <w:tc>
          <w:tcPr>
            <w:tcW w:w="0" w:type="auto"/>
            <w:hideMark/>
          </w:tcPr>
          <w:p w14:paraId="315FE6AD"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1747" w:type="dxa"/>
            <w:hideMark/>
          </w:tcPr>
          <w:p w14:paraId="47214973" w14:textId="77777777" w:rsidR="002065D3" w:rsidRPr="005A4DB1" w:rsidRDefault="002065D3" w:rsidP="000B4359">
            <w:pPr>
              <w:spacing w:line="276" w:lineRule="auto"/>
              <w:jc w:val="both"/>
              <w:rPr>
                <w:rFonts w:asciiTheme="majorBidi" w:hAnsiTheme="majorBidi" w:cstheme="majorBidi"/>
              </w:rPr>
            </w:pPr>
          </w:p>
        </w:tc>
      </w:tr>
      <w:tr w:rsidR="002065D3" w:rsidRPr="005A4DB1" w14:paraId="4D1BF01A" w14:textId="77777777" w:rsidTr="00EC71DB">
        <w:trPr>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4C93EF76"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Behaviour</w:t>
            </w:r>
          </w:p>
        </w:tc>
        <w:tc>
          <w:tcPr>
            <w:tcW w:w="0" w:type="auto"/>
            <w:noWrap/>
            <w:hideMark/>
          </w:tcPr>
          <w:p w14:paraId="6256649F"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0" w:type="auto"/>
            <w:hideMark/>
          </w:tcPr>
          <w:p w14:paraId="275F110A"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BrandLoyalty</w:t>
            </w:r>
          </w:p>
        </w:tc>
        <w:tc>
          <w:tcPr>
            <w:tcW w:w="0" w:type="auto"/>
            <w:hideMark/>
          </w:tcPr>
          <w:p w14:paraId="051D67FB"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.641</w:t>
            </w:r>
          </w:p>
        </w:tc>
        <w:tc>
          <w:tcPr>
            <w:tcW w:w="0" w:type="auto"/>
            <w:hideMark/>
          </w:tcPr>
          <w:p w14:paraId="542AB643"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.050</w:t>
            </w:r>
          </w:p>
        </w:tc>
        <w:tc>
          <w:tcPr>
            <w:tcW w:w="0" w:type="auto"/>
            <w:hideMark/>
          </w:tcPr>
          <w:p w14:paraId="059F1D62"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12.753</w:t>
            </w:r>
          </w:p>
        </w:tc>
        <w:tc>
          <w:tcPr>
            <w:tcW w:w="0" w:type="auto"/>
            <w:hideMark/>
          </w:tcPr>
          <w:p w14:paraId="4436E170"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1747" w:type="dxa"/>
            <w:hideMark/>
          </w:tcPr>
          <w:p w14:paraId="08735F4E" w14:textId="77777777" w:rsidR="002065D3" w:rsidRPr="005A4DB1" w:rsidRDefault="002065D3" w:rsidP="000B4359">
            <w:pPr>
              <w:spacing w:line="276" w:lineRule="auto"/>
              <w:jc w:val="both"/>
              <w:rPr>
                <w:rFonts w:asciiTheme="majorBidi" w:hAnsiTheme="majorBidi" w:cstheme="majorBidi"/>
              </w:rPr>
            </w:pPr>
          </w:p>
        </w:tc>
      </w:tr>
      <w:tr w:rsidR="002065D3" w:rsidRPr="005A4DB1" w14:paraId="1CE9CF61" w14:textId="77777777" w:rsidTr="00EC71DB">
        <w:trPr>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43D6FB33"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Kepercayaan</w:t>
            </w:r>
          </w:p>
        </w:tc>
        <w:tc>
          <w:tcPr>
            <w:tcW w:w="0" w:type="auto"/>
            <w:noWrap/>
            <w:hideMark/>
          </w:tcPr>
          <w:p w14:paraId="296FA0A1"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0" w:type="auto"/>
            <w:hideMark/>
          </w:tcPr>
          <w:p w14:paraId="3A7216CE"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BrandTrust</w:t>
            </w:r>
          </w:p>
        </w:tc>
        <w:tc>
          <w:tcPr>
            <w:tcW w:w="0" w:type="auto"/>
            <w:hideMark/>
          </w:tcPr>
          <w:p w14:paraId="45E1C044"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.828</w:t>
            </w:r>
          </w:p>
        </w:tc>
        <w:tc>
          <w:tcPr>
            <w:tcW w:w="0" w:type="auto"/>
            <w:hideMark/>
          </w:tcPr>
          <w:p w14:paraId="0099CBF8"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.058</w:t>
            </w:r>
          </w:p>
        </w:tc>
        <w:tc>
          <w:tcPr>
            <w:tcW w:w="0" w:type="auto"/>
            <w:hideMark/>
          </w:tcPr>
          <w:p w14:paraId="2732A5B6"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14.341</w:t>
            </w:r>
          </w:p>
        </w:tc>
        <w:tc>
          <w:tcPr>
            <w:tcW w:w="0" w:type="auto"/>
            <w:hideMark/>
          </w:tcPr>
          <w:p w14:paraId="5D0C0EEF"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1747" w:type="dxa"/>
            <w:hideMark/>
          </w:tcPr>
          <w:p w14:paraId="32A5C7AC" w14:textId="77777777" w:rsidR="002065D3" w:rsidRPr="005A4DB1" w:rsidRDefault="002065D3" w:rsidP="000B4359">
            <w:pPr>
              <w:spacing w:line="276" w:lineRule="auto"/>
              <w:jc w:val="both"/>
              <w:rPr>
                <w:rFonts w:asciiTheme="majorBidi" w:hAnsiTheme="majorBidi" w:cstheme="majorBidi"/>
              </w:rPr>
            </w:pPr>
          </w:p>
        </w:tc>
      </w:tr>
      <w:tr w:rsidR="002065D3" w:rsidRPr="005A4DB1" w14:paraId="069F9707" w14:textId="77777777" w:rsidTr="00EC71DB">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1" w:type="dxa"/>
            <w:hideMark/>
          </w:tcPr>
          <w:p w14:paraId="50C57110"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Harapan</w:t>
            </w:r>
          </w:p>
        </w:tc>
        <w:tc>
          <w:tcPr>
            <w:tcW w:w="0" w:type="auto"/>
            <w:noWrap/>
            <w:hideMark/>
          </w:tcPr>
          <w:p w14:paraId="418F4ED3" w14:textId="77777777" w:rsidR="002065D3" w:rsidRPr="005A4DB1" w:rsidRDefault="002065D3" w:rsidP="000B4359">
            <w:pPr>
              <w:spacing w:line="276" w:lineRule="auto"/>
              <w:jc w:val="both"/>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0" w:type="auto"/>
            <w:hideMark/>
          </w:tcPr>
          <w:p w14:paraId="31CFD097" w14:textId="77777777" w:rsidR="002065D3" w:rsidRPr="005A4DB1" w:rsidRDefault="002065D3" w:rsidP="000B4359">
            <w:pPr>
              <w:spacing w:line="276" w:lineRule="auto"/>
              <w:jc w:val="both"/>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BrandTrust</w:t>
            </w:r>
          </w:p>
        </w:tc>
        <w:tc>
          <w:tcPr>
            <w:tcW w:w="0" w:type="auto"/>
            <w:hideMark/>
          </w:tcPr>
          <w:p w14:paraId="0C8205D4" w14:textId="77777777" w:rsidR="002065D3" w:rsidRPr="005A4DB1" w:rsidRDefault="002065D3" w:rsidP="000B4359">
            <w:pPr>
              <w:spacing w:line="276" w:lineRule="auto"/>
              <w:jc w:val="both"/>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.895</w:t>
            </w:r>
          </w:p>
        </w:tc>
        <w:tc>
          <w:tcPr>
            <w:tcW w:w="0" w:type="auto"/>
            <w:hideMark/>
          </w:tcPr>
          <w:p w14:paraId="732648BD" w14:textId="77777777" w:rsidR="002065D3" w:rsidRPr="005A4DB1" w:rsidRDefault="002065D3" w:rsidP="000B4359">
            <w:pPr>
              <w:spacing w:line="276" w:lineRule="auto"/>
              <w:jc w:val="both"/>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.077</w:t>
            </w:r>
          </w:p>
        </w:tc>
        <w:tc>
          <w:tcPr>
            <w:tcW w:w="0" w:type="auto"/>
            <w:hideMark/>
          </w:tcPr>
          <w:p w14:paraId="1EC179BE" w14:textId="77777777" w:rsidR="002065D3" w:rsidRPr="005A4DB1" w:rsidRDefault="002065D3" w:rsidP="000B4359">
            <w:pPr>
              <w:spacing w:line="276" w:lineRule="auto"/>
              <w:jc w:val="both"/>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11.681</w:t>
            </w:r>
          </w:p>
        </w:tc>
        <w:tc>
          <w:tcPr>
            <w:tcW w:w="0" w:type="auto"/>
            <w:hideMark/>
          </w:tcPr>
          <w:p w14:paraId="7F6823E5" w14:textId="77777777" w:rsidR="002065D3" w:rsidRPr="005A4DB1" w:rsidRDefault="002065D3" w:rsidP="000B4359">
            <w:pPr>
              <w:spacing w:line="276" w:lineRule="auto"/>
              <w:jc w:val="both"/>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1747" w:type="dxa"/>
            <w:hideMark/>
          </w:tcPr>
          <w:p w14:paraId="5935F908" w14:textId="77777777" w:rsidR="002065D3" w:rsidRPr="005A4DB1" w:rsidRDefault="002065D3" w:rsidP="000B4359">
            <w:pPr>
              <w:spacing w:line="276" w:lineRule="auto"/>
              <w:jc w:val="both"/>
              <w:rPr>
                <w:rFonts w:asciiTheme="majorBidi" w:hAnsiTheme="majorBidi" w:cstheme="majorBidi"/>
              </w:rPr>
            </w:pPr>
          </w:p>
        </w:tc>
      </w:tr>
    </w:tbl>
    <w:p w14:paraId="3371A955" w14:textId="304D5729" w:rsidR="002065D3" w:rsidRPr="005A4DB1" w:rsidRDefault="00985012" w:rsidP="000B4359">
      <w:pPr>
        <w:pStyle w:val="NoSpacing"/>
        <w:tabs>
          <w:tab w:val="left" w:pos="1890"/>
        </w:tabs>
        <w:spacing w:line="276" w:lineRule="auto"/>
        <w:ind w:left="-90"/>
        <w:jc w:val="both"/>
        <w:rPr>
          <w:rFonts w:asciiTheme="majorBidi" w:hAnsiTheme="majorBidi" w:cstheme="majorBidi"/>
          <w:sz w:val="24"/>
          <w:szCs w:val="24"/>
          <w:lang w:val="en-US"/>
        </w:rPr>
      </w:pPr>
      <w:r w:rsidRPr="005A4DB1">
        <w:rPr>
          <w:rFonts w:asciiTheme="majorBidi" w:hAnsiTheme="majorBidi" w:cstheme="majorBidi"/>
          <w:sz w:val="24"/>
          <w:szCs w:val="24"/>
          <w:lang w:val="en-US"/>
        </w:rPr>
        <w:t xml:space="preserve">  </w:t>
      </w:r>
      <w:r w:rsidR="002065D3" w:rsidRPr="005A4DB1">
        <w:rPr>
          <w:rFonts w:asciiTheme="majorBidi" w:hAnsiTheme="majorBidi" w:cstheme="majorBidi"/>
          <w:sz w:val="24"/>
          <w:szCs w:val="24"/>
          <w:lang w:val="en-US"/>
        </w:rPr>
        <w:t>Sumber : Olahan Peneliti</w:t>
      </w:r>
    </w:p>
    <w:p w14:paraId="59F3993C" w14:textId="77777777" w:rsidR="002065D3" w:rsidRPr="005A4DB1" w:rsidRDefault="002065D3" w:rsidP="000B4359">
      <w:pPr>
        <w:pStyle w:val="NoSpacing"/>
        <w:tabs>
          <w:tab w:val="left" w:pos="1890"/>
        </w:tabs>
        <w:spacing w:line="276" w:lineRule="auto"/>
        <w:jc w:val="both"/>
        <w:rPr>
          <w:rFonts w:asciiTheme="majorBidi" w:hAnsiTheme="majorBidi" w:cstheme="majorBidi"/>
          <w:sz w:val="24"/>
          <w:szCs w:val="24"/>
          <w:lang w:val="en-US"/>
        </w:rPr>
      </w:pPr>
    </w:p>
    <w:p w14:paraId="714A7420" w14:textId="332ACEE5" w:rsidR="002065D3" w:rsidRPr="005A4DB1" w:rsidRDefault="002065D3" w:rsidP="000B4359">
      <w:pPr>
        <w:pStyle w:val="NoSpacing"/>
        <w:tabs>
          <w:tab w:val="left" w:pos="1890"/>
        </w:tabs>
        <w:spacing w:line="276" w:lineRule="auto"/>
        <w:ind w:left="-90"/>
        <w:jc w:val="center"/>
        <w:rPr>
          <w:rFonts w:asciiTheme="majorBidi" w:hAnsiTheme="majorBidi" w:cstheme="majorBidi"/>
          <w:b/>
          <w:bCs/>
          <w:i/>
          <w:sz w:val="24"/>
          <w:szCs w:val="24"/>
          <w:lang w:val="en-US"/>
        </w:rPr>
      </w:pPr>
      <w:r w:rsidRPr="005A4DB1">
        <w:rPr>
          <w:rFonts w:asciiTheme="majorBidi" w:hAnsiTheme="majorBidi" w:cstheme="majorBidi"/>
          <w:b/>
          <w:bCs/>
          <w:sz w:val="24"/>
          <w:szCs w:val="24"/>
          <w:lang w:val="en-US"/>
        </w:rPr>
        <w:t xml:space="preserve">Tabel </w:t>
      </w:r>
      <w:r w:rsidR="00985012" w:rsidRPr="005A4DB1">
        <w:rPr>
          <w:rFonts w:asciiTheme="majorBidi" w:hAnsiTheme="majorBidi" w:cstheme="majorBidi"/>
          <w:b/>
          <w:bCs/>
          <w:sz w:val="24"/>
          <w:szCs w:val="24"/>
          <w:lang w:val="en-US"/>
        </w:rPr>
        <w:t xml:space="preserve">9. </w:t>
      </w:r>
      <w:r w:rsidRPr="005A4DB1">
        <w:rPr>
          <w:rFonts w:asciiTheme="majorBidi" w:hAnsiTheme="majorBidi" w:cstheme="majorBidi"/>
          <w:b/>
          <w:bCs/>
          <w:i/>
          <w:sz w:val="24"/>
          <w:szCs w:val="24"/>
          <w:lang w:val="en-US"/>
        </w:rPr>
        <w:t xml:space="preserve">Standardized Regression Weigh </w:t>
      </w:r>
      <w:r w:rsidR="00985012" w:rsidRPr="005A4DB1">
        <w:rPr>
          <w:rFonts w:asciiTheme="majorBidi" w:hAnsiTheme="majorBidi" w:cstheme="majorBidi"/>
          <w:b/>
          <w:bCs/>
          <w:sz w:val="24"/>
          <w:szCs w:val="24"/>
          <w:lang w:val="en-US"/>
        </w:rPr>
        <w:t>U</w:t>
      </w:r>
      <w:r w:rsidRPr="005A4DB1">
        <w:rPr>
          <w:rFonts w:asciiTheme="majorBidi" w:hAnsiTheme="majorBidi" w:cstheme="majorBidi"/>
          <w:b/>
          <w:bCs/>
          <w:sz w:val="24"/>
          <w:szCs w:val="24"/>
          <w:lang w:val="en-US"/>
        </w:rPr>
        <w:t xml:space="preserve">ntuk </w:t>
      </w:r>
      <w:r w:rsidRPr="005A4DB1">
        <w:rPr>
          <w:rFonts w:asciiTheme="majorBidi" w:hAnsiTheme="majorBidi" w:cstheme="majorBidi"/>
          <w:b/>
          <w:bCs/>
          <w:i/>
          <w:sz w:val="24"/>
          <w:szCs w:val="24"/>
          <w:lang w:val="en-US"/>
        </w:rPr>
        <w:t xml:space="preserve">Brand Trust </w:t>
      </w:r>
      <w:r w:rsidRPr="005A4DB1">
        <w:rPr>
          <w:rFonts w:asciiTheme="majorBidi" w:hAnsiTheme="majorBidi" w:cstheme="majorBidi"/>
          <w:b/>
          <w:bCs/>
          <w:sz w:val="24"/>
          <w:szCs w:val="24"/>
          <w:lang w:val="en-US"/>
        </w:rPr>
        <w:t>(X</w:t>
      </w:r>
      <w:r w:rsidRPr="005A4DB1">
        <w:rPr>
          <w:rFonts w:asciiTheme="majorBidi" w:hAnsiTheme="majorBidi" w:cstheme="majorBidi"/>
          <w:b/>
          <w:bCs/>
          <w:sz w:val="24"/>
          <w:szCs w:val="24"/>
          <w:vertAlign w:val="subscript"/>
          <w:lang w:val="en-US"/>
        </w:rPr>
        <w:t>1</w:t>
      </w:r>
      <w:r w:rsidRPr="005A4DB1">
        <w:rPr>
          <w:rFonts w:asciiTheme="majorBidi" w:hAnsiTheme="majorBidi" w:cstheme="majorBidi"/>
          <w:b/>
          <w:bCs/>
          <w:sz w:val="24"/>
          <w:szCs w:val="24"/>
          <w:lang w:val="en-US"/>
        </w:rPr>
        <w:t xml:space="preserve">) dan </w:t>
      </w:r>
      <w:r w:rsidRPr="005A4DB1">
        <w:rPr>
          <w:rFonts w:asciiTheme="majorBidi" w:hAnsiTheme="majorBidi" w:cstheme="majorBidi"/>
          <w:b/>
          <w:bCs/>
          <w:i/>
          <w:sz w:val="24"/>
          <w:szCs w:val="24"/>
          <w:lang w:val="en-US"/>
        </w:rPr>
        <w:t xml:space="preserve">Brand Affect </w:t>
      </w:r>
      <w:r w:rsidRPr="005A4DB1">
        <w:rPr>
          <w:rFonts w:asciiTheme="majorBidi" w:hAnsiTheme="majorBidi" w:cstheme="majorBidi"/>
          <w:b/>
          <w:bCs/>
          <w:sz w:val="24"/>
          <w:szCs w:val="24"/>
          <w:lang w:val="en-US"/>
        </w:rPr>
        <w:t>(X</w:t>
      </w:r>
      <w:r w:rsidRPr="005A4DB1">
        <w:rPr>
          <w:rFonts w:asciiTheme="majorBidi" w:hAnsiTheme="majorBidi" w:cstheme="majorBidi"/>
          <w:b/>
          <w:bCs/>
          <w:sz w:val="24"/>
          <w:szCs w:val="24"/>
          <w:vertAlign w:val="subscript"/>
          <w:lang w:val="en-US"/>
        </w:rPr>
        <w:t>2</w:t>
      </w:r>
      <w:r w:rsidRPr="005A4DB1">
        <w:rPr>
          <w:rFonts w:asciiTheme="majorBidi" w:hAnsiTheme="majorBidi" w:cstheme="majorBidi"/>
          <w:b/>
          <w:bCs/>
          <w:sz w:val="24"/>
          <w:szCs w:val="24"/>
          <w:lang w:val="en-US"/>
        </w:rPr>
        <w:t xml:space="preserve">) </w:t>
      </w:r>
      <w:r w:rsidR="00985012" w:rsidRPr="005A4DB1">
        <w:rPr>
          <w:rFonts w:asciiTheme="majorBidi" w:hAnsiTheme="majorBidi" w:cstheme="majorBidi"/>
          <w:b/>
          <w:bCs/>
          <w:sz w:val="24"/>
          <w:szCs w:val="24"/>
          <w:lang w:val="en-US"/>
        </w:rPr>
        <w:t>T</w:t>
      </w:r>
      <w:r w:rsidRPr="005A4DB1">
        <w:rPr>
          <w:rFonts w:asciiTheme="majorBidi" w:hAnsiTheme="majorBidi" w:cstheme="majorBidi"/>
          <w:b/>
          <w:bCs/>
          <w:sz w:val="24"/>
          <w:szCs w:val="24"/>
          <w:lang w:val="en-US"/>
        </w:rPr>
        <w:t xml:space="preserve">erhadap </w:t>
      </w:r>
      <w:r w:rsidRPr="005A4DB1">
        <w:rPr>
          <w:rFonts w:asciiTheme="majorBidi" w:hAnsiTheme="majorBidi" w:cstheme="majorBidi"/>
          <w:b/>
          <w:bCs/>
          <w:i/>
          <w:sz w:val="24"/>
          <w:szCs w:val="24"/>
          <w:lang w:val="en-US"/>
        </w:rPr>
        <w:t xml:space="preserve">Brand Loyalty </w:t>
      </w:r>
      <w:r w:rsidRPr="005A4DB1">
        <w:rPr>
          <w:rFonts w:asciiTheme="majorBidi" w:hAnsiTheme="majorBidi" w:cstheme="majorBidi"/>
          <w:b/>
          <w:bCs/>
          <w:sz w:val="24"/>
          <w:szCs w:val="24"/>
          <w:lang w:val="en-US"/>
        </w:rPr>
        <w:t>(Y)</w:t>
      </w:r>
    </w:p>
    <w:tbl>
      <w:tblPr>
        <w:tblStyle w:val="LightShading"/>
        <w:tblW w:w="9072" w:type="dxa"/>
        <w:jc w:val="center"/>
        <w:tblLook w:val="07E0" w:firstRow="1" w:lastRow="1" w:firstColumn="1" w:lastColumn="1" w:noHBand="1" w:noVBand="1"/>
      </w:tblPr>
      <w:tblGrid>
        <w:gridCol w:w="2145"/>
        <w:gridCol w:w="766"/>
        <w:gridCol w:w="3468"/>
        <w:gridCol w:w="2693"/>
      </w:tblGrid>
      <w:tr w:rsidR="002065D3" w:rsidRPr="005A4DB1" w14:paraId="6F5EFEF4" w14:textId="77777777" w:rsidTr="00EC71DB">
        <w:trPr>
          <w:cnfStyle w:val="100000000000" w:firstRow="1" w:lastRow="0"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5055EDF4" w14:textId="77777777" w:rsidR="002065D3" w:rsidRPr="005A4DB1" w:rsidRDefault="002065D3" w:rsidP="000B4359">
            <w:pPr>
              <w:spacing w:line="276" w:lineRule="auto"/>
              <w:jc w:val="both"/>
              <w:rPr>
                <w:rFonts w:asciiTheme="majorBidi" w:hAnsiTheme="majorBidi" w:cstheme="majorBidi"/>
              </w:rPr>
            </w:pPr>
          </w:p>
        </w:tc>
        <w:tc>
          <w:tcPr>
            <w:tcW w:w="0" w:type="auto"/>
            <w:hideMark/>
          </w:tcPr>
          <w:p w14:paraId="0B968D13" w14:textId="77777777" w:rsidR="002065D3" w:rsidRPr="005A4DB1" w:rsidRDefault="002065D3" w:rsidP="000B4359">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
        </w:tc>
        <w:tc>
          <w:tcPr>
            <w:tcW w:w="3468" w:type="dxa"/>
            <w:hideMark/>
          </w:tcPr>
          <w:p w14:paraId="29AEC6CE" w14:textId="77777777" w:rsidR="002065D3" w:rsidRPr="005A4DB1" w:rsidRDefault="002065D3" w:rsidP="000B4359">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
        </w:tc>
        <w:tc>
          <w:tcPr>
            <w:cnfStyle w:val="000100000000" w:firstRow="0" w:lastRow="0" w:firstColumn="0" w:lastColumn="1" w:oddVBand="0" w:evenVBand="0" w:oddHBand="0" w:evenHBand="0" w:firstRowFirstColumn="0" w:firstRowLastColumn="0" w:lastRowFirstColumn="0" w:lastRowLastColumn="0"/>
            <w:tcW w:w="2693" w:type="dxa"/>
            <w:hideMark/>
          </w:tcPr>
          <w:p w14:paraId="310D8974"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Estimate</w:t>
            </w:r>
          </w:p>
        </w:tc>
      </w:tr>
      <w:tr w:rsidR="002065D3" w:rsidRPr="005A4DB1" w14:paraId="032B32ED" w14:textId="77777777" w:rsidTr="00EC71DB">
        <w:trPr>
          <w:trHeight w:val="29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2A67D259"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Brand</w:t>
            </w:r>
            <w:r w:rsidRPr="005A4DB1">
              <w:rPr>
                <w:rFonts w:asciiTheme="majorBidi" w:hAnsiTheme="majorBidi" w:cstheme="majorBidi"/>
                <w:i/>
              </w:rPr>
              <w:t>Affect</w:t>
            </w:r>
          </w:p>
        </w:tc>
        <w:tc>
          <w:tcPr>
            <w:tcW w:w="0" w:type="auto"/>
            <w:noWrap/>
            <w:hideMark/>
          </w:tcPr>
          <w:p w14:paraId="6BFD75F9"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3468" w:type="dxa"/>
            <w:hideMark/>
          </w:tcPr>
          <w:p w14:paraId="75A3C2E5"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BrandTrust</w:t>
            </w:r>
          </w:p>
        </w:tc>
        <w:tc>
          <w:tcPr>
            <w:cnfStyle w:val="000100000000" w:firstRow="0" w:lastRow="0" w:firstColumn="0" w:lastColumn="1" w:oddVBand="0" w:evenVBand="0" w:oddHBand="0" w:evenHBand="0" w:firstRowFirstColumn="0" w:firstRowLastColumn="0" w:lastRowFirstColumn="0" w:lastRowLastColumn="0"/>
            <w:tcW w:w="2693" w:type="dxa"/>
            <w:hideMark/>
          </w:tcPr>
          <w:p w14:paraId="2678CBB2"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.731</w:t>
            </w:r>
          </w:p>
        </w:tc>
      </w:tr>
      <w:tr w:rsidR="002065D3" w:rsidRPr="005A4DB1" w14:paraId="2D843511" w14:textId="77777777" w:rsidTr="00EC71DB">
        <w:trPr>
          <w:trHeight w:val="29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2B4D579C"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BrandLoyalty</w:t>
            </w:r>
          </w:p>
        </w:tc>
        <w:tc>
          <w:tcPr>
            <w:tcW w:w="0" w:type="auto"/>
            <w:noWrap/>
            <w:hideMark/>
          </w:tcPr>
          <w:p w14:paraId="5126C747"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3468" w:type="dxa"/>
            <w:hideMark/>
          </w:tcPr>
          <w:p w14:paraId="57B7C3D6"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w:t>
            </w:r>
            <w:r w:rsidRPr="005A4DB1">
              <w:rPr>
                <w:rFonts w:asciiTheme="majorBidi" w:hAnsiTheme="majorBidi" w:cstheme="majorBidi"/>
                <w:i/>
              </w:rPr>
              <w:t>Affect</w:t>
            </w:r>
          </w:p>
        </w:tc>
        <w:tc>
          <w:tcPr>
            <w:cnfStyle w:val="000100000000" w:firstRow="0" w:lastRow="0" w:firstColumn="0" w:lastColumn="1" w:oddVBand="0" w:evenVBand="0" w:oddHBand="0" w:evenHBand="0" w:firstRowFirstColumn="0" w:firstRowLastColumn="0" w:lastRowFirstColumn="0" w:lastRowLastColumn="0"/>
            <w:tcW w:w="2693" w:type="dxa"/>
            <w:hideMark/>
          </w:tcPr>
          <w:p w14:paraId="3FE0C8CD"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.418</w:t>
            </w:r>
          </w:p>
        </w:tc>
      </w:tr>
      <w:tr w:rsidR="002065D3" w:rsidRPr="005A4DB1" w14:paraId="420265B1" w14:textId="77777777" w:rsidTr="00EC71DB">
        <w:trPr>
          <w:trHeight w:val="28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43F4A9CA"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BrandLoyalty</w:t>
            </w:r>
          </w:p>
        </w:tc>
        <w:tc>
          <w:tcPr>
            <w:tcW w:w="0" w:type="auto"/>
            <w:noWrap/>
            <w:hideMark/>
          </w:tcPr>
          <w:p w14:paraId="1C227158"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3468" w:type="dxa"/>
            <w:hideMark/>
          </w:tcPr>
          <w:p w14:paraId="7062F0F7"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BrandTrust</w:t>
            </w:r>
          </w:p>
        </w:tc>
        <w:tc>
          <w:tcPr>
            <w:cnfStyle w:val="000100000000" w:firstRow="0" w:lastRow="0" w:firstColumn="0" w:lastColumn="1" w:oddVBand="0" w:evenVBand="0" w:oddHBand="0" w:evenHBand="0" w:firstRowFirstColumn="0" w:firstRowLastColumn="0" w:lastRowFirstColumn="0" w:lastRowLastColumn="0"/>
            <w:tcW w:w="2693" w:type="dxa"/>
            <w:hideMark/>
          </w:tcPr>
          <w:p w14:paraId="1EC3362F"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.390</w:t>
            </w:r>
          </w:p>
        </w:tc>
      </w:tr>
      <w:tr w:rsidR="002065D3" w:rsidRPr="005A4DB1" w14:paraId="595B7C2A" w14:textId="77777777" w:rsidTr="00EC71DB">
        <w:trPr>
          <w:trHeight w:val="29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71040F1D"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Keamanan</w:t>
            </w:r>
          </w:p>
        </w:tc>
        <w:tc>
          <w:tcPr>
            <w:tcW w:w="0" w:type="auto"/>
            <w:noWrap/>
            <w:hideMark/>
          </w:tcPr>
          <w:p w14:paraId="43C4C73E"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3468" w:type="dxa"/>
            <w:hideMark/>
          </w:tcPr>
          <w:p w14:paraId="6F1C6B2A"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BrandTrust</w:t>
            </w:r>
          </w:p>
        </w:tc>
        <w:tc>
          <w:tcPr>
            <w:cnfStyle w:val="000100000000" w:firstRow="0" w:lastRow="0" w:firstColumn="0" w:lastColumn="1" w:oddVBand="0" w:evenVBand="0" w:oddHBand="0" w:evenHBand="0" w:firstRowFirstColumn="0" w:firstRowLastColumn="0" w:lastRowFirstColumn="0" w:lastRowLastColumn="0"/>
            <w:tcW w:w="2693" w:type="dxa"/>
            <w:hideMark/>
          </w:tcPr>
          <w:p w14:paraId="30481BB3"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1.000</w:t>
            </w:r>
          </w:p>
        </w:tc>
      </w:tr>
      <w:tr w:rsidR="002065D3" w:rsidRPr="005A4DB1" w14:paraId="7681CC27" w14:textId="77777777" w:rsidTr="00EC71DB">
        <w:trPr>
          <w:trHeight w:val="29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25B744CE"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Keandalan</w:t>
            </w:r>
          </w:p>
        </w:tc>
        <w:tc>
          <w:tcPr>
            <w:tcW w:w="0" w:type="auto"/>
            <w:noWrap/>
            <w:hideMark/>
          </w:tcPr>
          <w:p w14:paraId="02D75BBF"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3468" w:type="dxa"/>
            <w:hideMark/>
          </w:tcPr>
          <w:p w14:paraId="1AE757C0"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BrandTrust</w:t>
            </w:r>
          </w:p>
        </w:tc>
        <w:tc>
          <w:tcPr>
            <w:cnfStyle w:val="000100000000" w:firstRow="0" w:lastRow="0" w:firstColumn="0" w:lastColumn="1" w:oddVBand="0" w:evenVBand="0" w:oddHBand="0" w:evenHBand="0" w:firstRowFirstColumn="0" w:firstRowLastColumn="0" w:lastRowFirstColumn="0" w:lastRowLastColumn="0"/>
            <w:tcW w:w="2693" w:type="dxa"/>
            <w:hideMark/>
          </w:tcPr>
          <w:p w14:paraId="381E1E6B"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.801</w:t>
            </w:r>
          </w:p>
        </w:tc>
      </w:tr>
      <w:tr w:rsidR="002065D3" w:rsidRPr="005A4DB1" w14:paraId="7542DD15" w14:textId="77777777" w:rsidTr="00EC71DB">
        <w:trPr>
          <w:trHeight w:val="29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6C81F9D6"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Kejujuran</w:t>
            </w:r>
          </w:p>
        </w:tc>
        <w:tc>
          <w:tcPr>
            <w:tcW w:w="0" w:type="auto"/>
            <w:noWrap/>
            <w:hideMark/>
          </w:tcPr>
          <w:p w14:paraId="515A88BE"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3468" w:type="dxa"/>
            <w:hideMark/>
          </w:tcPr>
          <w:p w14:paraId="193CC08F"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BrandTrust</w:t>
            </w:r>
          </w:p>
        </w:tc>
        <w:tc>
          <w:tcPr>
            <w:cnfStyle w:val="000100000000" w:firstRow="0" w:lastRow="0" w:firstColumn="0" w:lastColumn="1" w:oddVBand="0" w:evenVBand="0" w:oddHBand="0" w:evenHBand="0" w:firstRowFirstColumn="0" w:firstRowLastColumn="0" w:lastRowFirstColumn="0" w:lastRowLastColumn="0"/>
            <w:tcW w:w="2693" w:type="dxa"/>
            <w:hideMark/>
          </w:tcPr>
          <w:p w14:paraId="4AB3F821"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1.000</w:t>
            </w:r>
          </w:p>
        </w:tc>
      </w:tr>
      <w:tr w:rsidR="002065D3" w:rsidRPr="005A4DB1" w14:paraId="45BD0AC4" w14:textId="77777777" w:rsidTr="00EC71DB">
        <w:trPr>
          <w:trHeight w:val="29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21285954"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lastRenderedPageBreak/>
              <w:t>Quality</w:t>
            </w:r>
          </w:p>
        </w:tc>
        <w:tc>
          <w:tcPr>
            <w:tcW w:w="0" w:type="auto"/>
            <w:noWrap/>
            <w:hideMark/>
          </w:tcPr>
          <w:p w14:paraId="23F7B82B"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3468" w:type="dxa"/>
            <w:hideMark/>
          </w:tcPr>
          <w:p w14:paraId="71611C7D"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w:t>
            </w:r>
            <w:r w:rsidRPr="005A4DB1">
              <w:rPr>
                <w:rFonts w:asciiTheme="majorBidi" w:hAnsiTheme="majorBidi" w:cstheme="majorBidi"/>
                <w:i/>
              </w:rPr>
              <w:t>Affect</w:t>
            </w:r>
          </w:p>
        </w:tc>
        <w:tc>
          <w:tcPr>
            <w:cnfStyle w:val="000100000000" w:firstRow="0" w:lastRow="0" w:firstColumn="0" w:lastColumn="1" w:oddVBand="0" w:evenVBand="0" w:oddHBand="0" w:evenHBand="0" w:firstRowFirstColumn="0" w:firstRowLastColumn="0" w:lastRowFirstColumn="0" w:lastRowLastColumn="0"/>
            <w:tcW w:w="2693" w:type="dxa"/>
            <w:hideMark/>
          </w:tcPr>
          <w:p w14:paraId="358EE391"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.879</w:t>
            </w:r>
          </w:p>
        </w:tc>
      </w:tr>
      <w:tr w:rsidR="002065D3" w:rsidRPr="005A4DB1" w14:paraId="47B54E5F" w14:textId="77777777" w:rsidTr="00EC71DB">
        <w:trPr>
          <w:trHeight w:val="29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0052D9EC"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Availability</w:t>
            </w:r>
          </w:p>
        </w:tc>
        <w:tc>
          <w:tcPr>
            <w:tcW w:w="0" w:type="auto"/>
            <w:noWrap/>
            <w:hideMark/>
          </w:tcPr>
          <w:p w14:paraId="057EE89D"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3468" w:type="dxa"/>
            <w:hideMark/>
          </w:tcPr>
          <w:p w14:paraId="70AE7326"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w:t>
            </w:r>
            <w:r w:rsidRPr="005A4DB1">
              <w:rPr>
                <w:rFonts w:asciiTheme="majorBidi" w:hAnsiTheme="majorBidi" w:cstheme="majorBidi"/>
                <w:i/>
              </w:rPr>
              <w:t>Affect</w:t>
            </w:r>
          </w:p>
        </w:tc>
        <w:tc>
          <w:tcPr>
            <w:cnfStyle w:val="000100000000" w:firstRow="0" w:lastRow="0" w:firstColumn="0" w:lastColumn="1" w:oddVBand="0" w:evenVBand="0" w:oddHBand="0" w:evenHBand="0" w:firstRowFirstColumn="0" w:firstRowLastColumn="0" w:lastRowFirstColumn="0" w:lastRowLastColumn="0"/>
            <w:tcW w:w="2693" w:type="dxa"/>
            <w:hideMark/>
          </w:tcPr>
          <w:p w14:paraId="6F847625"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.561</w:t>
            </w:r>
          </w:p>
        </w:tc>
      </w:tr>
      <w:tr w:rsidR="002065D3" w:rsidRPr="005A4DB1" w14:paraId="4243A42F" w14:textId="77777777" w:rsidTr="00EC71DB">
        <w:trPr>
          <w:trHeight w:val="28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118C5FC4"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Utilitarian</w:t>
            </w:r>
          </w:p>
        </w:tc>
        <w:tc>
          <w:tcPr>
            <w:tcW w:w="0" w:type="auto"/>
            <w:noWrap/>
            <w:hideMark/>
          </w:tcPr>
          <w:p w14:paraId="5142A018"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3468" w:type="dxa"/>
            <w:hideMark/>
          </w:tcPr>
          <w:p w14:paraId="040493E9"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w:t>
            </w:r>
            <w:r w:rsidRPr="005A4DB1">
              <w:rPr>
                <w:rFonts w:asciiTheme="majorBidi" w:hAnsiTheme="majorBidi" w:cstheme="majorBidi"/>
                <w:i/>
              </w:rPr>
              <w:t>Affect</w:t>
            </w:r>
          </w:p>
        </w:tc>
        <w:tc>
          <w:tcPr>
            <w:cnfStyle w:val="000100000000" w:firstRow="0" w:lastRow="0" w:firstColumn="0" w:lastColumn="1" w:oddVBand="0" w:evenVBand="0" w:oddHBand="0" w:evenHBand="0" w:firstRowFirstColumn="0" w:firstRowLastColumn="0" w:lastRowFirstColumn="0" w:lastRowLastColumn="0"/>
            <w:tcW w:w="2693" w:type="dxa"/>
            <w:hideMark/>
          </w:tcPr>
          <w:p w14:paraId="3EAB074B"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.636</w:t>
            </w:r>
          </w:p>
        </w:tc>
      </w:tr>
      <w:tr w:rsidR="002065D3" w:rsidRPr="005A4DB1" w14:paraId="0D247CD5" w14:textId="77777777" w:rsidTr="00EC71DB">
        <w:trPr>
          <w:trHeight w:val="29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37FE740B"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Hedonic</w:t>
            </w:r>
          </w:p>
        </w:tc>
        <w:tc>
          <w:tcPr>
            <w:tcW w:w="0" w:type="auto"/>
            <w:noWrap/>
            <w:hideMark/>
          </w:tcPr>
          <w:p w14:paraId="37B6A316"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3468" w:type="dxa"/>
            <w:hideMark/>
          </w:tcPr>
          <w:p w14:paraId="749B5BB4"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w:t>
            </w:r>
            <w:r w:rsidRPr="005A4DB1">
              <w:rPr>
                <w:rFonts w:asciiTheme="majorBidi" w:hAnsiTheme="majorBidi" w:cstheme="majorBidi"/>
                <w:i/>
              </w:rPr>
              <w:t>Affect</w:t>
            </w:r>
          </w:p>
        </w:tc>
        <w:tc>
          <w:tcPr>
            <w:cnfStyle w:val="000100000000" w:firstRow="0" w:lastRow="0" w:firstColumn="0" w:lastColumn="1" w:oddVBand="0" w:evenVBand="0" w:oddHBand="0" w:evenHBand="0" w:firstRowFirstColumn="0" w:firstRowLastColumn="0" w:lastRowFirstColumn="0" w:lastRowLastColumn="0"/>
            <w:tcW w:w="2693" w:type="dxa"/>
            <w:hideMark/>
          </w:tcPr>
          <w:p w14:paraId="071A0AFF"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.695</w:t>
            </w:r>
          </w:p>
        </w:tc>
      </w:tr>
      <w:tr w:rsidR="002065D3" w:rsidRPr="005A4DB1" w14:paraId="464FA6F0" w14:textId="77777777" w:rsidTr="00EC71DB">
        <w:trPr>
          <w:trHeight w:val="29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4BD5A097"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Commitment</w:t>
            </w:r>
          </w:p>
        </w:tc>
        <w:tc>
          <w:tcPr>
            <w:tcW w:w="0" w:type="auto"/>
            <w:noWrap/>
            <w:hideMark/>
          </w:tcPr>
          <w:p w14:paraId="5D7E96F2"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3468" w:type="dxa"/>
            <w:hideMark/>
          </w:tcPr>
          <w:p w14:paraId="5C71B6CD"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BrandLoyalty</w:t>
            </w:r>
          </w:p>
        </w:tc>
        <w:tc>
          <w:tcPr>
            <w:cnfStyle w:val="000100000000" w:firstRow="0" w:lastRow="0" w:firstColumn="0" w:lastColumn="1" w:oddVBand="0" w:evenVBand="0" w:oddHBand="0" w:evenHBand="0" w:firstRowFirstColumn="0" w:firstRowLastColumn="0" w:lastRowFirstColumn="0" w:lastRowLastColumn="0"/>
            <w:tcW w:w="2693" w:type="dxa"/>
            <w:hideMark/>
          </w:tcPr>
          <w:p w14:paraId="117EBE1A"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.872</w:t>
            </w:r>
          </w:p>
        </w:tc>
      </w:tr>
      <w:tr w:rsidR="002065D3" w:rsidRPr="005A4DB1" w14:paraId="20ED5C7B" w14:textId="77777777" w:rsidTr="00EC71DB">
        <w:trPr>
          <w:trHeight w:val="29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78C42791"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Liking_Brand</w:t>
            </w:r>
          </w:p>
        </w:tc>
        <w:tc>
          <w:tcPr>
            <w:tcW w:w="0" w:type="auto"/>
            <w:noWrap/>
            <w:hideMark/>
          </w:tcPr>
          <w:p w14:paraId="182ED279"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3468" w:type="dxa"/>
            <w:hideMark/>
          </w:tcPr>
          <w:p w14:paraId="574D3BE8"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BrandLoyalty</w:t>
            </w:r>
          </w:p>
        </w:tc>
        <w:tc>
          <w:tcPr>
            <w:cnfStyle w:val="000100000000" w:firstRow="0" w:lastRow="0" w:firstColumn="0" w:lastColumn="1" w:oddVBand="0" w:evenVBand="0" w:oddHBand="0" w:evenHBand="0" w:firstRowFirstColumn="0" w:firstRowLastColumn="0" w:lastRowFirstColumn="0" w:lastRowLastColumn="0"/>
            <w:tcW w:w="2693" w:type="dxa"/>
            <w:hideMark/>
          </w:tcPr>
          <w:p w14:paraId="490005DA"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.841</w:t>
            </w:r>
          </w:p>
        </w:tc>
      </w:tr>
      <w:tr w:rsidR="002065D3" w:rsidRPr="005A4DB1" w14:paraId="39BBB14B" w14:textId="77777777" w:rsidTr="00EC71DB">
        <w:trPr>
          <w:trHeight w:val="29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4D019DD2"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Satisfaction</w:t>
            </w:r>
          </w:p>
        </w:tc>
        <w:tc>
          <w:tcPr>
            <w:tcW w:w="0" w:type="auto"/>
            <w:noWrap/>
            <w:hideMark/>
          </w:tcPr>
          <w:p w14:paraId="52105189"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3468" w:type="dxa"/>
            <w:hideMark/>
          </w:tcPr>
          <w:p w14:paraId="5714E336"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BrandLoyalty</w:t>
            </w:r>
          </w:p>
        </w:tc>
        <w:tc>
          <w:tcPr>
            <w:cnfStyle w:val="000100000000" w:firstRow="0" w:lastRow="0" w:firstColumn="0" w:lastColumn="1" w:oddVBand="0" w:evenVBand="0" w:oddHBand="0" w:evenHBand="0" w:firstRowFirstColumn="0" w:firstRowLastColumn="0" w:lastRowFirstColumn="0" w:lastRowLastColumn="0"/>
            <w:tcW w:w="2693" w:type="dxa"/>
            <w:hideMark/>
          </w:tcPr>
          <w:p w14:paraId="575D84C7"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.806</w:t>
            </w:r>
          </w:p>
        </w:tc>
      </w:tr>
      <w:tr w:rsidR="002065D3" w:rsidRPr="005A4DB1" w14:paraId="32CDB9B6" w14:textId="77777777" w:rsidTr="00EC71DB">
        <w:trPr>
          <w:trHeight w:val="28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708D4C68"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Switch_Cost</w:t>
            </w:r>
          </w:p>
        </w:tc>
        <w:tc>
          <w:tcPr>
            <w:tcW w:w="0" w:type="auto"/>
            <w:noWrap/>
            <w:hideMark/>
          </w:tcPr>
          <w:p w14:paraId="77B91A87"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3468" w:type="dxa"/>
            <w:hideMark/>
          </w:tcPr>
          <w:p w14:paraId="133BAADA"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BrandLoyalty</w:t>
            </w:r>
          </w:p>
        </w:tc>
        <w:tc>
          <w:tcPr>
            <w:cnfStyle w:val="000100000000" w:firstRow="0" w:lastRow="0" w:firstColumn="0" w:lastColumn="1" w:oddVBand="0" w:evenVBand="0" w:oddHBand="0" w:evenHBand="0" w:firstRowFirstColumn="0" w:firstRowLastColumn="0" w:lastRowFirstColumn="0" w:lastRowLastColumn="0"/>
            <w:tcW w:w="2693" w:type="dxa"/>
            <w:hideMark/>
          </w:tcPr>
          <w:p w14:paraId="73161FC5"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.844</w:t>
            </w:r>
          </w:p>
        </w:tc>
      </w:tr>
      <w:tr w:rsidR="002065D3" w:rsidRPr="005A4DB1" w14:paraId="352CA5EE" w14:textId="77777777" w:rsidTr="00EC71DB">
        <w:trPr>
          <w:trHeight w:val="29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195A3963"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Behaviour</w:t>
            </w:r>
          </w:p>
        </w:tc>
        <w:tc>
          <w:tcPr>
            <w:tcW w:w="0" w:type="auto"/>
            <w:noWrap/>
            <w:hideMark/>
          </w:tcPr>
          <w:p w14:paraId="35583C45"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3468" w:type="dxa"/>
            <w:hideMark/>
          </w:tcPr>
          <w:p w14:paraId="150CEA7A"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BrandLoyalty</w:t>
            </w:r>
          </w:p>
        </w:tc>
        <w:tc>
          <w:tcPr>
            <w:cnfStyle w:val="000100000000" w:firstRow="0" w:lastRow="0" w:firstColumn="0" w:lastColumn="1" w:oddVBand="0" w:evenVBand="0" w:oddHBand="0" w:evenHBand="0" w:firstRowFirstColumn="0" w:firstRowLastColumn="0" w:lastRowFirstColumn="0" w:lastRowLastColumn="0"/>
            <w:tcW w:w="2693" w:type="dxa"/>
            <w:hideMark/>
          </w:tcPr>
          <w:p w14:paraId="2B8C01C5"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.843</w:t>
            </w:r>
          </w:p>
        </w:tc>
      </w:tr>
      <w:tr w:rsidR="002065D3" w:rsidRPr="005A4DB1" w14:paraId="10FC595B" w14:textId="77777777" w:rsidTr="00EC71DB">
        <w:trPr>
          <w:trHeight w:val="29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0CE65A41"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Kepercayaan</w:t>
            </w:r>
          </w:p>
        </w:tc>
        <w:tc>
          <w:tcPr>
            <w:tcW w:w="0" w:type="auto"/>
            <w:noWrap/>
            <w:hideMark/>
          </w:tcPr>
          <w:p w14:paraId="7C212B54"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3468" w:type="dxa"/>
            <w:hideMark/>
          </w:tcPr>
          <w:p w14:paraId="1F882CCE" w14:textId="77777777" w:rsidR="002065D3" w:rsidRPr="005A4DB1" w:rsidRDefault="002065D3" w:rsidP="000B4359">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BrandTrust</w:t>
            </w:r>
          </w:p>
        </w:tc>
        <w:tc>
          <w:tcPr>
            <w:cnfStyle w:val="000100000000" w:firstRow="0" w:lastRow="0" w:firstColumn="0" w:lastColumn="1" w:oddVBand="0" w:evenVBand="0" w:oddHBand="0" w:evenHBand="0" w:firstRowFirstColumn="0" w:firstRowLastColumn="0" w:lastRowFirstColumn="0" w:lastRowLastColumn="0"/>
            <w:tcW w:w="2693" w:type="dxa"/>
            <w:hideMark/>
          </w:tcPr>
          <w:p w14:paraId="462B94E8"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.779</w:t>
            </w:r>
          </w:p>
        </w:tc>
      </w:tr>
      <w:tr w:rsidR="002065D3" w:rsidRPr="005A4DB1" w14:paraId="6866FBA6" w14:textId="77777777" w:rsidTr="00EC71DB">
        <w:trPr>
          <w:cnfStyle w:val="010000000000" w:firstRow="0" w:lastRow="1"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2145" w:type="dxa"/>
            <w:hideMark/>
          </w:tcPr>
          <w:p w14:paraId="3BFCC011"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Harapan</w:t>
            </w:r>
          </w:p>
        </w:tc>
        <w:tc>
          <w:tcPr>
            <w:tcW w:w="0" w:type="auto"/>
            <w:noWrap/>
            <w:hideMark/>
          </w:tcPr>
          <w:p w14:paraId="6A611501" w14:textId="77777777" w:rsidR="002065D3" w:rsidRPr="005A4DB1" w:rsidRDefault="002065D3" w:rsidP="000B4359">
            <w:pPr>
              <w:spacing w:line="276" w:lineRule="auto"/>
              <w:jc w:val="both"/>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&lt;---</w:t>
            </w:r>
          </w:p>
        </w:tc>
        <w:tc>
          <w:tcPr>
            <w:tcW w:w="3468" w:type="dxa"/>
            <w:hideMark/>
          </w:tcPr>
          <w:p w14:paraId="296FB67C" w14:textId="77777777" w:rsidR="002065D3" w:rsidRPr="005A4DB1" w:rsidRDefault="002065D3" w:rsidP="000B4359">
            <w:pPr>
              <w:spacing w:line="276" w:lineRule="auto"/>
              <w:jc w:val="both"/>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rPr>
            </w:pPr>
            <w:r w:rsidRPr="005A4DB1">
              <w:rPr>
                <w:rFonts w:asciiTheme="majorBidi" w:hAnsiTheme="majorBidi" w:cstheme="majorBidi"/>
              </w:rPr>
              <w:t>BrandTrust</w:t>
            </w:r>
          </w:p>
        </w:tc>
        <w:tc>
          <w:tcPr>
            <w:cnfStyle w:val="000100000000" w:firstRow="0" w:lastRow="0" w:firstColumn="0" w:lastColumn="1" w:oddVBand="0" w:evenVBand="0" w:oddHBand="0" w:evenHBand="0" w:firstRowFirstColumn="0" w:firstRowLastColumn="0" w:lastRowFirstColumn="0" w:lastRowLastColumn="0"/>
            <w:tcW w:w="2693" w:type="dxa"/>
            <w:hideMark/>
          </w:tcPr>
          <w:p w14:paraId="3DB874D6" w14:textId="77777777" w:rsidR="002065D3" w:rsidRPr="005A4DB1" w:rsidRDefault="002065D3" w:rsidP="000B4359">
            <w:pPr>
              <w:spacing w:line="276" w:lineRule="auto"/>
              <w:jc w:val="both"/>
              <w:rPr>
                <w:rFonts w:asciiTheme="majorBidi" w:hAnsiTheme="majorBidi" w:cstheme="majorBidi"/>
              </w:rPr>
            </w:pPr>
            <w:r w:rsidRPr="005A4DB1">
              <w:rPr>
                <w:rFonts w:asciiTheme="majorBidi" w:hAnsiTheme="majorBidi" w:cstheme="majorBidi"/>
              </w:rPr>
              <w:t>.711</w:t>
            </w:r>
          </w:p>
        </w:tc>
      </w:tr>
    </w:tbl>
    <w:p w14:paraId="51D0FB33" w14:textId="6F433B06" w:rsidR="002065D3" w:rsidRPr="005A4DB1" w:rsidRDefault="00985012" w:rsidP="000B4359">
      <w:pPr>
        <w:pStyle w:val="NoSpacing"/>
        <w:tabs>
          <w:tab w:val="left" w:pos="1890"/>
        </w:tabs>
        <w:spacing w:line="276" w:lineRule="auto"/>
        <w:ind w:left="-90"/>
        <w:jc w:val="both"/>
        <w:rPr>
          <w:rFonts w:asciiTheme="majorBidi" w:hAnsiTheme="majorBidi" w:cstheme="majorBidi"/>
          <w:sz w:val="24"/>
          <w:szCs w:val="24"/>
          <w:lang w:val="en-US"/>
        </w:rPr>
      </w:pPr>
      <w:r w:rsidRPr="005A4DB1">
        <w:rPr>
          <w:rFonts w:asciiTheme="majorBidi" w:hAnsiTheme="majorBidi" w:cstheme="majorBidi"/>
          <w:sz w:val="24"/>
          <w:szCs w:val="24"/>
          <w:lang w:val="en-US"/>
        </w:rPr>
        <w:t xml:space="preserve"> </w:t>
      </w:r>
      <w:r w:rsidR="002065D3" w:rsidRPr="005A4DB1">
        <w:rPr>
          <w:rFonts w:asciiTheme="majorBidi" w:hAnsiTheme="majorBidi" w:cstheme="majorBidi"/>
          <w:sz w:val="24"/>
          <w:szCs w:val="24"/>
          <w:lang w:val="en-US"/>
        </w:rPr>
        <w:t>Sumber : Olahan Peneliti</w:t>
      </w:r>
    </w:p>
    <w:p w14:paraId="02BB6151" w14:textId="77777777" w:rsidR="00985012" w:rsidRPr="005A4DB1" w:rsidRDefault="00985012" w:rsidP="000B4359">
      <w:pPr>
        <w:pStyle w:val="NoSpacing"/>
        <w:tabs>
          <w:tab w:val="left" w:pos="1890"/>
        </w:tabs>
        <w:spacing w:line="276" w:lineRule="auto"/>
        <w:ind w:left="-90" w:firstLine="630"/>
        <w:jc w:val="both"/>
        <w:rPr>
          <w:rFonts w:asciiTheme="majorBidi" w:hAnsiTheme="majorBidi" w:cstheme="majorBidi"/>
          <w:sz w:val="24"/>
          <w:szCs w:val="24"/>
          <w:lang w:val="en-US"/>
        </w:rPr>
      </w:pPr>
    </w:p>
    <w:p w14:paraId="5941C2F2" w14:textId="458324E8" w:rsidR="002065D3" w:rsidRPr="005A4DB1" w:rsidRDefault="002065D3" w:rsidP="00001F16">
      <w:pPr>
        <w:pStyle w:val="NoSpacing"/>
        <w:spacing w:line="276" w:lineRule="auto"/>
        <w:ind w:left="-90" w:firstLine="810"/>
        <w:jc w:val="both"/>
        <w:rPr>
          <w:rFonts w:asciiTheme="majorBidi" w:hAnsiTheme="majorBidi" w:cstheme="majorBidi"/>
          <w:sz w:val="24"/>
          <w:szCs w:val="24"/>
          <w:lang w:val="en-US"/>
        </w:rPr>
      </w:pPr>
      <w:r w:rsidRPr="005A4DB1">
        <w:rPr>
          <w:rFonts w:asciiTheme="majorBidi" w:hAnsiTheme="majorBidi" w:cstheme="majorBidi"/>
          <w:sz w:val="24"/>
          <w:szCs w:val="24"/>
          <w:lang w:val="en-US"/>
        </w:rPr>
        <w:t xml:space="preserve">Hasil output analisis SEM secara keseluruhan pada Gambar </w:t>
      </w:r>
      <w:r w:rsidR="00985012" w:rsidRPr="005A4DB1">
        <w:rPr>
          <w:rFonts w:asciiTheme="majorBidi" w:hAnsiTheme="majorBidi" w:cstheme="majorBidi"/>
          <w:sz w:val="24"/>
          <w:szCs w:val="24"/>
          <w:lang w:val="en-US"/>
        </w:rPr>
        <w:t xml:space="preserve">2, </w:t>
      </w:r>
      <w:r w:rsidRPr="005A4DB1">
        <w:rPr>
          <w:rFonts w:asciiTheme="majorBidi" w:hAnsiTheme="majorBidi" w:cstheme="majorBidi"/>
          <w:sz w:val="24"/>
          <w:szCs w:val="24"/>
          <w:lang w:val="en-US"/>
        </w:rPr>
        <w:t xml:space="preserve">Tabel </w:t>
      </w:r>
      <w:r w:rsidR="00985012" w:rsidRPr="005A4DB1">
        <w:rPr>
          <w:rFonts w:asciiTheme="majorBidi" w:hAnsiTheme="majorBidi" w:cstheme="majorBidi"/>
          <w:sz w:val="24"/>
          <w:szCs w:val="24"/>
          <w:lang w:val="en-US"/>
        </w:rPr>
        <w:t xml:space="preserve">8 </w:t>
      </w:r>
      <w:r w:rsidRPr="005A4DB1">
        <w:rPr>
          <w:rFonts w:asciiTheme="majorBidi" w:hAnsiTheme="majorBidi" w:cstheme="majorBidi"/>
          <w:sz w:val="24"/>
          <w:szCs w:val="24"/>
          <w:lang w:val="en-US"/>
        </w:rPr>
        <w:t xml:space="preserve">dan Tabel </w:t>
      </w:r>
      <w:r w:rsidR="00985012" w:rsidRPr="005A4DB1">
        <w:rPr>
          <w:rFonts w:asciiTheme="majorBidi" w:hAnsiTheme="majorBidi" w:cstheme="majorBidi"/>
          <w:sz w:val="24"/>
          <w:szCs w:val="24"/>
          <w:lang w:val="en-US"/>
        </w:rPr>
        <w:t>9</w:t>
      </w:r>
      <w:r w:rsidRPr="005A4DB1">
        <w:rPr>
          <w:rFonts w:asciiTheme="majorBidi" w:hAnsiTheme="majorBidi" w:cstheme="majorBidi"/>
          <w:sz w:val="24"/>
          <w:szCs w:val="24"/>
          <w:lang w:val="en-US"/>
        </w:rPr>
        <w:t xml:space="preserve"> menunjukkan bahwa tidak terdapat P </w:t>
      </w:r>
      <w:r w:rsidRPr="005A4DB1">
        <w:rPr>
          <w:rFonts w:asciiTheme="majorBidi" w:hAnsiTheme="majorBidi" w:cstheme="majorBidi"/>
          <w:i/>
          <w:sz w:val="24"/>
          <w:szCs w:val="24"/>
          <w:lang w:val="en-US"/>
        </w:rPr>
        <w:t xml:space="preserve">Value </w:t>
      </w:r>
      <w:r w:rsidRPr="005A4DB1">
        <w:rPr>
          <w:rFonts w:asciiTheme="majorBidi" w:hAnsiTheme="majorBidi" w:cstheme="majorBidi"/>
          <w:sz w:val="24"/>
          <w:szCs w:val="24"/>
          <w:lang w:val="en-US"/>
        </w:rPr>
        <w:t>dengan  nilai lebih besar dari 0,05. Sehingga</w:t>
      </w:r>
      <w:r w:rsidR="00985012" w:rsidRPr="005A4DB1">
        <w:rPr>
          <w:rFonts w:asciiTheme="majorBidi" w:hAnsiTheme="majorBidi" w:cstheme="majorBidi"/>
          <w:sz w:val="24"/>
          <w:szCs w:val="24"/>
          <w:lang w:val="en-US"/>
        </w:rPr>
        <w:t xml:space="preserve">, </w:t>
      </w:r>
      <w:r w:rsidRPr="005A4DB1">
        <w:rPr>
          <w:rFonts w:asciiTheme="majorBidi" w:hAnsiTheme="majorBidi" w:cstheme="majorBidi"/>
          <w:sz w:val="24"/>
          <w:szCs w:val="24"/>
          <w:lang w:val="en-US"/>
        </w:rPr>
        <w:t xml:space="preserve">dapat disimpulkan bahwa pada penelitian ini setiap variable memiliki pengaruh secara signifikan. </w:t>
      </w:r>
    </w:p>
    <w:p w14:paraId="62D072DD" w14:textId="77777777" w:rsidR="00985012" w:rsidRPr="005A4DB1" w:rsidRDefault="00985012" w:rsidP="000B4359">
      <w:pPr>
        <w:pStyle w:val="NoSpacing"/>
        <w:tabs>
          <w:tab w:val="left" w:pos="1890"/>
        </w:tabs>
        <w:spacing w:line="276" w:lineRule="auto"/>
        <w:jc w:val="both"/>
        <w:rPr>
          <w:rFonts w:asciiTheme="majorBidi" w:hAnsiTheme="majorBidi" w:cstheme="majorBidi"/>
          <w:sz w:val="24"/>
          <w:szCs w:val="24"/>
          <w:lang w:val="en-US"/>
        </w:rPr>
      </w:pPr>
    </w:p>
    <w:p w14:paraId="3FFF966C" w14:textId="77777777" w:rsidR="00001F16" w:rsidRPr="005A4DB1" w:rsidRDefault="002065D3" w:rsidP="00001F16">
      <w:pPr>
        <w:pStyle w:val="NoSpacing"/>
        <w:tabs>
          <w:tab w:val="left" w:pos="1890"/>
        </w:tabs>
        <w:spacing w:line="276" w:lineRule="auto"/>
        <w:jc w:val="both"/>
        <w:rPr>
          <w:rFonts w:asciiTheme="majorBidi" w:hAnsiTheme="majorBidi" w:cstheme="majorBidi"/>
          <w:b/>
          <w:i/>
          <w:sz w:val="24"/>
          <w:szCs w:val="24"/>
          <w:lang w:val="en-US"/>
        </w:rPr>
      </w:pPr>
      <w:r w:rsidRPr="005A4DB1">
        <w:rPr>
          <w:rFonts w:asciiTheme="majorBidi" w:hAnsiTheme="majorBidi" w:cstheme="majorBidi"/>
          <w:b/>
          <w:sz w:val="24"/>
          <w:szCs w:val="24"/>
          <w:lang w:val="en-US"/>
        </w:rPr>
        <w:t xml:space="preserve">Hubungan </w:t>
      </w:r>
      <w:r w:rsidRPr="005A4DB1">
        <w:rPr>
          <w:rFonts w:asciiTheme="majorBidi" w:hAnsiTheme="majorBidi" w:cstheme="majorBidi"/>
          <w:b/>
          <w:i/>
          <w:sz w:val="24"/>
          <w:szCs w:val="24"/>
          <w:lang w:val="en-US"/>
        </w:rPr>
        <w:t xml:space="preserve">Brand Trust </w:t>
      </w:r>
      <w:r w:rsidRPr="005A4DB1">
        <w:rPr>
          <w:rFonts w:asciiTheme="majorBidi" w:hAnsiTheme="majorBidi" w:cstheme="majorBidi"/>
          <w:b/>
          <w:sz w:val="24"/>
          <w:szCs w:val="24"/>
          <w:lang w:val="en-US"/>
        </w:rPr>
        <w:t xml:space="preserve">Terhadap </w:t>
      </w:r>
      <w:r w:rsidRPr="005A4DB1">
        <w:rPr>
          <w:rFonts w:asciiTheme="majorBidi" w:hAnsiTheme="majorBidi" w:cstheme="majorBidi"/>
          <w:b/>
          <w:i/>
          <w:sz w:val="24"/>
          <w:szCs w:val="24"/>
          <w:lang w:val="en-US"/>
        </w:rPr>
        <w:t>Brand Affect</w:t>
      </w:r>
    </w:p>
    <w:p w14:paraId="18AF544E" w14:textId="6E58EFCC" w:rsidR="004D5805" w:rsidRPr="005A4DB1" w:rsidRDefault="002065D3" w:rsidP="00001F16">
      <w:pPr>
        <w:pStyle w:val="NoSpacing"/>
        <w:spacing w:line="276" w:lineRule="auto"/>
        <w:ind w:firstLine="720"/>
        <w:jc w:val="both"/>
        <w:rPr>
          <w:rFonts w:asciiTheme="majorBidi" w:hAnsiTheme="majorBidi" w:cstheme="majorBidi"/>
          <w:b/>
          <w:i/>
          <w:sz w:val="24"/>
          <w:szCs w:val="24"/>
          <w:lang w:val="en-US"/>
        </w:rPr>
      </w:pPr>
      <w:r w:rsidRPr="005A4DB1">
        <w:rPr>
          <w:rFonts w:asciiTheme="majorBidi" w:hAnsiTheme="majorBidi" w:cstheme="majorBidi"/>
          <w:sz w:val="24"/>
          <w:szCs w:val="24"/>
          <w:lang w:val="en-US"/>
        </w:rPr>
        <w:t xml:space="preserve">Berdasarkan hasil penelitian menunjukkan bahwa </w:t>
      </w:r>
      <w:r w:rsidR="00985012"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rand Tr</w:t>
      </w:r>
      <w:r w:rsidR="00985012" w:rsidRPr="005A4DB1">
        <w:rPr>
          <w:rFonts w:asciiTheme="majorBidi" w:hAnsiTheme="majorBidi" w:cstheme="majorBidi"/>
          <w:i/>
          <w:sz w:val="24"/>
          <w:szCs w:val="24"/>
          <w:lang w:val="en-US"/>
        </w:rPr>
        <w:t>t</w:t>
      </w:r>
      <w:r w:rsidRPr="005A4DB1">
        <w:rPr>
          <w:rFonts w:asciiTheme="majorBidi" w:hAnsiTheme="majorBidi" w:cstheme="majorBidi"/>
          <w:i/>
          <w:sz w:val="24"/>
          <w:szCs w:val="24"/>
          <w:lang w:val="en-US"/>
        </w:rPr>
        <w:t xml:space="preserve">ust </w:t>
      </w:r>
      <w:r w:rsidRPr="005A4DB1">
        <w:rPr>
          <w:rFonts w:asciiTheme="majorBidi" w:hAnsiTheme="majorBidi" w:cstheme="majorBidi"/>
          <w:sz w:val="24"/>
          <w:szCs w:val="24"/>
          <w:lang w:val="en-US"/>
        </w:rPr>
        <w:t xml:space="preserve">berpengaruh secara signifikan terhadap </w:t>
      </w:r>
      <w:r w:rsidR="00985012"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985012" w:rsidRPr="005A4DB1">
        <w:rPr>
          <w:rFonts w:asciiTheme="majorBidi" w:hAnsiTheme="majorBidi" w:cstheme="majorBidi"/>
          <w:i/>
          <w:sz w:val="24"/>
          <w:szCs w:val="24"/>
          <w:lang w:val="en-US"/>
        </w:rPr>
        <w:t>a</w:t>
      </w:r>
      <w:r w:rsidRPr="005A4DB1">
        <w:rPr>
          <w:rFonts w:asciiTheme="majorBidi" w:hAnsiTheme="majorBidi" w:cstheme="majorBidi"/>
          <w:i/>
          <w:sz w:val="24"/>
          <w:szCs w:val="24"/>
          <w:lang w:val="en-US"/>
        </w:rPr>
        <w:t xml:space="preserve">ffect, </w:t>
      </w:r>
      <w:r w:rsidR="00985012" w:rsidRPr="005A4DB1">
        <w:rPr>
          <w:rFonts w:asciiTheme="majorBidi" w:hAnsiTheme="majorBidi" w:cstheme="majorBidi"/>
          <w:iCs/>
          <w:sz w:val="24"/>
          <w:szCs w:val="24"/>
          <w:lang w:val="en-US"/>
        </w:rPr>
        <w:t xml:space="preserve">simpulannya adalah </w:t>
      </w:r>
      <w:r w:rsidR="00985012"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985012" w:rsidRPr="005A4DB1">
        <w:rPr>
          <w:rFonts w:asciiTheme="majorBidi" w:hAnsiTheme="majorBidi" w:cstheme="majorBidi"/>
          <w:i/>
          <w:sz w:val="24"/>
          <w:szCs w:val="24"/>
          <w:lang w:val="en-US"/>
        </w:rPr>
        <w:t>t</w:t>
      </w:r>
      <w:r w:rsidRPr="005A4DB1">
        <w:rPr>
          <w:rFonts w:asciiTheme="majorBidi" w:hAnsiTheme="majorBidi" w:cstheme="majorBidi"/>
          <w:i/>
          <w:sz w:val="24"/>
          <w:szCs w:val="24"/>
          <w:lang w:val="en-US"/>
        </w:rPr>
        <w:t xml:space="preserve">rust </w:t>
      </w:r>
      <w:r w:rsidRPr="005A4DB1">
        <w:rPr>
          <w:rFonts w:asciiTheme="majorBidi" w:hAnsiTheme="majorBidi" w:cstheme="majorBidi"/>
          <w:sz w:val="24"/>
          <w:szCs w:val="24"/>
          <w:lang w:val="en-US"/>
        </w:rPr>
        <w:t xml:space="preserve">dapat menghasilkan </w:t>
      </w:r>
      <w:r w:rsidR="00985012"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985012" w:rsidRPr="005A4DB1">
        <w:rPr>
          <w:rFonts w:asciiTheme="majorBidi" w:hAnsiTheme="majorBidi" w:cstheme="majorBidi"/>
          <w:i/>
          <w:sz w:val="24"/>
          <w:szCs w:val="24"/>
          <w:lang w:val="en-US"/>
        </w:rPr>
        <w:t>a</w:t>
      </w:r>
      <w:r w:rsidRPr="005A4DB1">
        <w:rPr>
          <w:rFonts w:asciiTheme="majorBidi" w:hAnsiTheme="majorBidi" w:cstheme="majorBidi"/>
          <w:i/>
          <w:sz w:val="24"/>
          <w:szCs w:val="24"/>
          <w:lang w:val="en-US"/>
        </w:rPr>
        <w:t xml:space="preserve">ffect. </w:t>
      </w:r>
      <w:r w:rsidRPr="005A4DB1">
        <w:rPr>
          <w:rFonts w:asciiTheme="majorBidi" w:hAnsiTheme="majorBidi" w:cstheme="majorBidi"/>
          <w:sz w:val="24"/>
          <w:szCs w:val="24"/>
          <w:lang w:val="en-US"/>
        </w:rPr>
        <w:t xml:space="preserve">Hal ini menunjukkan bahwa hipotesis </w:t>
      </w:r>
      <w:r w:rsidR="004D5805" w:rsidRPr="005A4DB1">
        <w:rPr>
          <w:rFonts w:asciiTheme="majorBidi" w:hAnsiTheme="majorBidi" w:cstheme="majorBidi"/>
          <w:sz w:val="24"/>
          <w:szCs w:val="24"/>
          <w:lang w:val="en-US"/>
        </w:rPr>
        <w:t xml:space="preserve">mendukung </w:t>
      </w:r>
      <w:r w:rsidRPr="005A4DB1">
        <w:rPr>
          <w:rFonts w:asciiTheme="majorBidi" w:hAnsiTheme="majorBidi" w:cstheme="majorBidi"/>
          <w:sz w:val="24"/>
          <w:szCs w:val="24"/>
          <w:lang w:val="en-US"/>
        </w:rPr>
        <w:t>dan sesuai dengan penelitian yang dilak</w:t>
      </w:r>
      <w:r w:rsidR="00222192" w:rsidRPr="005A4DB1">
        <w:rPr>
          <w:rFonts w:asciiTheme="majorBidi" w:hAnsiTheme="majorBidi" w:cstheme="majorBidi"/>
          <w:sz w:val="24"/>
          <w:szCs w:val="24"/>
          <w:lang w:val="en-US"/>
        </w:rPr>
        <w:t xml:space="preserve">ukan oleh </w:t>
      </w:r>
      <w:r w:rsidR="00222192" w:rsidRPr="005A4DB1">
        <w:rPr>
          <w:rFonts w:asciiTheme="majorBidi" w:hAnsiTheme="majorBidi" w:cstheme="majorBidi"/>
          <w:sz w:val="24"/>
          <w:szCs w:val="24"/>
          <w:lang w:val="en-US"/>
        </w:rPr>
        <w:fldChar w:fldCharType="begin" w:fldLock="1"/>
      </w:r>
      <w:r w:rsidR="00222192" w:rsidRPr="005A4DB1">
        <w:rPr>
          <w:rFonts w:asciiTheme="majorBidi" w:hAnsiTheme="majorBidi" w:cstheme="majorBidi"/>
          <w:sz w:val="24"/>
          <w:szCs w:val="24"/>
          <w:lang w:val="en-US"/>
        </w:rPr>
        <w:instrText>ADDIN CSL_CITATION {"citationItems":[{"id":"ITEM-1","itemData":{"author":[{"dropping-particle":"","family":"Kabadayi","given":"Ebru Tümer","non-dropping-particle":"","parse-names":false,"suffix":""},{"dropping-particle":"","family":"Alan","given":"Alev Kocak","non-dropping-particle":"","parse-names":false,"suffix":""}],"container-title":"Journal of Global Strategic Management","id":"ITEM-1","issue":"6","issued":{"date-parts":[["2012"]]},"page":"81-88","title":"Brand trust and brand affect: Their strategic importance on brand loyalty","type":"article-journal","volume":"11"},"uris":["http://www.mendeley.com/documents/?uuid=6a1de177-646b-4a52-9bda-6d7e60b1de11"]}],"mendeley":{"formattedCitation":"(Kabadayi &amp; Alan, 2012)","plainTextFormattedCitation":"(Kabadayi &amp; Alan, 2012)","previouslyFormattedCitation":"(Kabadayi &amp; Alan, 2012)"},"properties":{"noteIndex":0},"schema":"https://github.com/citation-style-language/schema/raw/master/csl-citation.json"}</w:instrText>
      </w:r>
      <w:r w:rsidR="00222192" w:rsidRPr="005A4DB1">
        <w:rPr>
          <w:rFonts w:asciiTheme="majorBidi" w:hAnsiTheme="majorBidi" w:cstheme="majorBidi"/>
          <w:sz w:val="24"/>
          <w:szCs w:val="24"/>
          <w:lang w:val="en-US"/>
        </w:rPr>
        <w:fldChar w:fldCharType="separate"/>
      </w:r>
      <w:r w:rsidR="00222192" w:rsidRPr="005A4DB1">
        <w:rPr>
          <w:rFonts w:asciiTheme="majorBidi" w:hAnsiTheme="majorBidi" w:cstheme="majorBidi"/>
          <w:noProof/>
          <w:sz w:val="24"/>
          <w:szCs w:val="24"/>
          <w:lang w:val="en-US"/>
        </w:rPr>
        <w:t>(</w:t>
      </w:r>
      <w:hyperlink w:anchor="Kabadayi" w:history="1">
        <w:r w:rsidR="00222192" w:rsidRPr="005A4DB1">
          <w:rPr>
            <w:rStyle w:val="Hyperlink"/>
            <w:rFonts w:asciiTheme="majorBidi" w:hAnsiTheme="majorBidi" w:cstheme="majorBidi"/>
            <w:noProof/>
            <w:sz w:val="24"/>
            <w:szCs w:val="24"/>
            <w:u w:val="none"/>
            <w:lang w:val="en-US"/>
          </w:rPr>
          <w:t>Kabadayi</w:t>
        </w:r>
      </w:hyperlink>
      <w:r w:rsidR="00222192" w:rsidRPr="005A4DB1">
        <w:rPr>
          <w:rFonts w:asciiTheme="majorBidi" w:hAnsiTheme="majorBidi" w:cstheme="majorBidi"/>
          <w:noProof/>
          <w:sz w:val="24"/>
          <w:szCs w:val="24"/>
          <w:lang w:val="en-US"/>
        </w:rPr>
        <w:t xml:space="preserve"> &amp; Alan, 2012)</w:t>
      </w:r>
      <w:r w:rsidR="00222192" w:rsidRPr="005A4DB1">
        <w:rPr>
          <w:rFonts w:asciiTheme="majorBidi" w:hAnsiTheme="majorBidi" w:cstheme="majorBidi"/>
          <w:sz w:val="24"/>
          <w:szCs w:val="24"/>
          <w:lang w:val="en-US"/>
        </w:rPr>
        <w:fldChar w:fldCharType="end"/>
      </w:r>
      <w:r w:rsidRPr="005A4DB1">
        <w:rPr>
          <w:rFonts w:asciiTheme="majorBidi" w:hAnsiTheme="majorBidi" w:cstheme="majorBidi"/>
          <w:sz w:val="24"/>
          <w:szCs w:val="24"/>
          <w:lang w:val="en-US"/>
        </w:rPr>
        <w:t xml:space="preserve"> yaitu </w:t>
      </w:r>
      <w:r w:rsidR="004D5805"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4D5805" w:rsidRPr="005A4DB1">
        <w:rPr>
          <w:rFonts w:asciiTheme="majorBidi" w:hAnsiTheme="majorBidi" w:cstheme="majorBidi"/>
          <w:i/>
          <w:sz w:val="24"/>
          <w:szCs w:val="24"/>
          <w:lang w:val="en-US"/>
        </w:rPr>
        <w:t>t</w:t>
      </w:r>
      <w:r w:rsidRPr="005A4DB1">
        <w:rPr>
          <w:rFonts w:asciiTheme="majorBidi" w:hAnsiTheme="majorBidi" w:cstheme="majorBidi"/>
          <w:i/>
          <w:sz w:val="24"/>
          <w:szCs w:val="24"/>
          <w:lang w:val="en-US"/>
        </w:rPr>
        <w:t xml:space="preserve">rust </w:t>
      </w:r>
      <w:r w:rsidRPr="005A4DB1">
        <w:rPr>
          <w:rFonts w:asciiTheme="majorBidi" w:hAnsiTheme="majorBidi" w:cstheme="majorBidi"/>
          <w:sz w:val="24"/>
          <w:szCs w:val="24"/>
          <w:lang w:val="en-US"/>
        </w:rPr>
        <w:t xml:space="preserve">memiliki pengaruh positif terhadap </w:t>
      </w:r>
      <w:r w:rsidR="004D5805"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4D5805" w:rsidRPr="005A4DB1">
        <w:rPr>
          <w:rFonts w:asciiTheme="majorBidi" w:hAnsiTheme="majorBidi" w:cstheme="majorBidi"/>
          <w:i/>
          <w:sz w:val="24"/>
          <w:szCs w:val="24"/>
          <w:lang w:val="en-US"/>
        </w:rPr>
        <w:t>a</w:t>
      </w:r>
      <w:r w:rsidRPr="005A4DB1">
        <w:rPr>
          <w:rFonts w:asciiTheme="majorBidi" w:hAnsiTheme="majorBidi" w:cstheme="majorBidi"/>
          <w:i/>
          <w:sz w:val="24"/>
          <w:szCs w:val="24"/>
          <w:lang w:val="en-US"/>
        </w:rPr>
        <w:t>ffect.</w:t>
      </w:r>
    </w:p>
    <w:p w14:paraId="1756BFCF" w14:textId="77777777" w:rsidR="004A010F" w:rsidRPr="005A4DB1" w:rsidRDefault="004A010F" w:rsidP="00EC71DB">
      <w:pPr>
        <w:pStyle w:val="NoSpacing"/>
        <w:tabs>
          <w:tab w:val="left" w:pos="1890"/>
        </w:tabs>
        <w:spacing w:line="276" w:lineRule="auto"/>
        <w:jc w:val="both"/>
        <w:rPr>
          <w:rFonts w:asciiTheme="majorBidi" w:hAnsiTheme="majorBidi" w:cstheme="majorBidi"/>
          <w:sz w:val="24"/>
          <w:szCs w:val="24"/>
          <w:lang w:val="en-US"/>
        </w:rPr>
      </w:pPr>
    </w:p>
    <w:p w14:paraId="176445B6" w14:textId="324B9567" w:rsidR="002065D3" w:rsidRPr="005A4DB1" w:rsidRDefault="002065D3" w:rsidP="000B4359">
      <w:pPr>
        <w:pStyle w:val="NoSpacing"/>
        <w:tabs>
          <w:tab w:val="left" w:pos="1890"/>
        </w:tabs>
        <w:spacing w:line="276" w:lineRule="auto"/>
        <w:jc w:val="both"/>
        <w:rPr>
          <w:rFonts w:asciiTheme="majorBidi" w:hAnsiTheme="majorBidi" w:cstheme="majorBidi"/>
          <w:sz w:val="24"/>
          <w:szCs w:val="24"/>
          <w:lang w:val="en-US"/>
        </w:rPr>
      </w:pPr>
      <w:r w:rsidRPr="005A4DB1">
        <w:rPr>
          <w:rFonts w:asciiTheme="majorBidi" w:hAnsiTheme="majorBidi" w:cstheme="majorBidi"/>
          <w:b/>
          <w:sz w:val="24"/>
          <w:szCs w:val="24"/>
          <w:lang w:val="en-US"/>
        </w:rPr>
        <w:t xml:space="preserve">Hubungan </w:t>
      </w:r>
      <w:r w:rsidRPr="005A4DB1">
        <w:rPr>
          <w:rFonts w:asciiTheme="majorBidi" w:hAnsiTheme="majorBidi" w:cstheme="majorBidi"/>
          <w:b/>
          <w:i/>
          <w:sz w:val="24"/>
          <w:szCs w:val="24"/>
          <w:lang w:val="en-US"/>
        </w:rPr>
        <w:t xml:space="preserve">Brand Trust </w:t>
      </w:r>
      <w:r w:rsidRPr="005A4DB1">
        <w:rPr>
          <w:rFonts w:asciiTheme="majorBidi" w:hAnsiTheme="majorBidi" w:cstheme="majorBidi"/>
          <w:b/>
          <w:sz w:val="24"/>
          <w:szCs w:val="24"/>
          <w:lang w:val="en-US"/>
        </w:rPr>
        <w:t xml:space="preserve">Terhadap </w:t>
      </w:r>
      <w:r w:rsidRPr="005A4DB1">
        <w:rPr>
          <w:rFonts w:asciiTheme="majorBidi" w:hAnsiTheme="majorBidi" w:cstheme="majorBidi"/>
          <w:b/>
          <w:i/>
          <w:sz w:val="24"/>
          <w:szCs w:val="24"/>
          <w:lang w:val="en-US"/>
        </w:rPr>
        <w:t>Brand Loyalty</w:t>
      </w:r>
    </w:p>
    <w:p w14:paraId="61B47A77" w14:textId="7C791A3C" w:rsidR="004B32E9" w:rsidRPr="005A4DB1" w:rsidRDefault="002065D3" w:rsidP="00001F16">
      <w:pPr>
        <w:pStyle w:val="NoSpacing"/>
        <w:spacing w:line="276" w:lineRule="auto"/>
        <w:ind w:firstLine="720"/>
        <w:jc w:val="both"/>
        <w:rPr>
          <w:rFonts w:asciiTheme="majorBidi" w:hAnsiTheme="majorBidi" w:cstheme="majorBidi"/>
          <w:sz w:val="24"/>
          <w:szCs w:val="24"/>
          <w:lang w:val="en-US"/>
        </w:rPr>
      </w:pPr>
      <w:r w:rsidRPr="005A4DB1">
        <w:rPr>
          <w:rFonts w:asciiTheme="majorBidi" w:hAnsiTheme="majorBidi" w:cstheme="majorBidi"/>
          <w:sz w:val="24"/>
          <w:szCs w:val="24"/>
          <w:lang w:val="en-US"/>
        </w:rPr>
        <w:t xml:space="preserve">Berdasarkan hasil penelitian menunjukkan bahwa </w:t>
      </w:r>
      <w:r w:rsidR="004B32E9"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4B32E9" w:rsidRPr="005A4DB1">
        <w:rPr>
          <w:rFonts w:asciiTheme="majorBidi" w:hAnsiTheme="majorBidi" w:cstheme="majorBidi"/>
          <w:i/>
          <w:sz w:val="24"/>
          <w:szCs w:val="24"/>
          <w:lang w:val="en-US"/>
        </w:rPr>
        <w:t>t</w:t>
      </w:r>
      <w:r w:rsidRPr="005A4DB1">
        <w:rPr>
          <w:rFonts w:asciiTheme="majorBidi" w:hAnsiTheme="majorBidi" w:cstheme="majorBidi"/>
          <w:i/>
          <w:sz w:val="24"/>
          <w:szCs w:val="24"/>
          <w:lang w:val="en-US"/>
        </w:rPr>
        <w:t xml:space="preserve">rust </w:t>
      </w:r>
      <w:r w:rsidRPr="005A4DB1">
        <w:rPr>
          <w:rFonts w:asciiTheme="majorBidi" w:hAnsiTheme="majorBidi" w:cstheme="majorBidi"/>
          <w:sz w:val="24"/>
          <w:szCs w:val="24"/>
          <w:lang w:val="en-US"/>
        </w:rPr>
        <w:t xml:space="preserve">berpengaruh secara signifikan terhadap </w:t>
      </w:r>
      <w:r w:rsidR="004B32E9"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4B32E9" w:rsidRPr="005A4DB1">
        <w:rPr>
          <w:rFonts w:asciiTheme="majorBidi" w:hAnsiTheme="majorBidi" w:cstheme="majorBidi"/>
          <w:i/>
          <w:sz w:val="24"/>
          <w:szCs w:val="24"/>
          <w:lang w:val="en-US"/>
        </w:rPr>
        <w:t>l</w:t>
      </w:r>
      <w:r w:rsidRPr="005A4DB1">
        <w:rPr>
          <w:rFonts w:asciiTheme="majorBidi" w:hAnsiTheme="majorBidi" w:cstheme="majorBidi"/>
          <w:i/>
          <w:sz w:val="24"/>
          <w:szCs w:val="24"/>
          <w:lang w:val="en-US"/>
        </w:rPr>
        <w:t>oyalty</w:t>
      </w:r>
      <w:r w:rsidR="004B32E9" w:rsidRPr="005A4DB1">
        <w:rPr>
          <w:rFonts w:asciiTheme="majorBidi" w:hAnsiTheme="majorBidi" w:cstheme="majorBidi"/>
          <w:iCs/>
          <w:sz w:val="24"/>
          <w:szCs w:val="24"/>
          <w:lang w:val="en-US"/>
        </w:rPr>
        <w:t xml:space="preserve">. </w:t>
      </w:r>
      <w:r w:rsidR="004B32E9" w:rsidRPr="005A4DB1">
        <w:rPr>
          <w:rFonts w:asciiTheme="majorBidi" w:hAnsiTheme="majorBidi" w:cstheme="majorBidi"/>
          <w:sz w:val="24"/>
          <w:szCs w:val="24"/>
          <w:lang w:val="en-US"/>
        </w:rPr>
        <w:t>H</w:t>
      </w:r>
      <w:r w:rsidRPr="005A4DB1">
        <w:rPr>
          <w:rFonts w:asciiTheme="majorBidi" w:hAnsiTheme="majorBidi" w:cstheme="majorBidi"/>
          <w:sz w:val="24"/>
          <w:szCs w:val="24"/>
          <w:lang w:val="en-US"/>
        </w:rPr>
        <w:t xml:space="preserve">asil hipotesis </w:t>
      </w:r>
      <w:r w:rsidR="004B32E9" w:rsidRPr="005A4DB1">
        <w:rPr>
          <w:rFonts w:asciiTheme="majorBidi" w:hAnsiTheme="majorBidi" w:cstheme="majorBidi"/>
          <w:sz w:val="24"/>
          <w:szCs w:val="24"/>
          <w:lang w:val="en-US"/>
        </w:rPr>
        <w:t xml:space="preserve">mendukung </w:t>
      </w:r>
      <w:r w:rsidRPr="005A4DB1">
        <w:rPr>
          <w:rFonts w:asciiTheme="majorBidi" w:hAnsiTheme="majorBidi" w:cstheme="majorBidi"/>
          <w:sz w:val="24"/>
          <w:szCs w:val="24"/>
          <w:lang w:val="en-US"/>
        </w:rPr>
        <w:t xml:space="preserve">penelitian sebelumnya yang dilakukan oleh </w:t>
      </w:r>
      <w:r w:rsidR="004A010F" w:rsidRPr="005A4DB1">
        <w:rPr>
          <w:rFonts w:asciiTheme="majorBidi" w:hAnsiTheme="majorBidi" w:cstheme="majorBidi"/>
          <w:sz w:val="24"/>
          <w:szCs w:val="24"/>
          <w:lang w:val="en-US"/>
        </w:rPr>
        <w:fldChar w:fldCharType="begin" w:fldLock="1"/>
      </w:r>
      <w:r w:rsidR="001B6F35" w:rsidRPr="005A4DB1">
        <w:rPr>
          <w:rFonts w:asciiTheme="majorBidi" w:hAnsiTheme="majorBidi" w:cstheme="majorBidi"/>
          <w:sz w:val="24"/>
          <w:szCs w:val="24"/>
          <w:lang w:val="en-US"/>
        </w:rPr>
        <w:instrText>ADDIN CSL_CITATION {"citationItems":[{"id":"ITEM-1","itemData":{"ISSN":"2302-8203","author":[{"dropping-particle":"","family":"Lieusbun","given":"Novia Martha","non-dropping-particle":"","parse-names":false,"suffix":""}],"container-title":"CALYPTRA","id":"ITEM-1","issue":"1","issued":{"date-parts":[["2014"]]},"page":"1-6","title":"Hubunugan Antara Brand Image dan Brand Loyalti Air Mineral dalam Kemasan (AMDK) Merek Aqua","type":"article-journal","volume":"3"},"uris":["http://www.mendeley.com/documents/?uuid=77c3ed89-bae9-4236-b79c-1e9b2f929968"]}],"mendeley":{"formattedCitation":"(Lieusbun, 2014)","plainTextFormattedCitation":"(Lieusbun, 2014)","previouslyFormattedCitation":"(Lieusbun, 2014)"},"properties":{"noteIndex":0},"schema":"https://github.com/citation-style-language/schema/raw/master/csl-citation.json"}</w:instrText>
      </w:r>
      <w:r w:rsidR="004A010F" w:rsidRPr="005A4DB1">
        <w:rPr>
          <w:rFonts w:asciiTheme="majorBidi" w:hAnsiTheme="majorBidi" w:cstheme="majorBidi"/>
          <w:sz w:val="24"/>
          <w:szCs w:val="24"/>
          <w:lang w:val="en-US"/>
        </w:rPr>
        <w:fldChar w:fldCharType="separate"/>
      </w:r>
      <w:r w:rsidR="004A010F" w:rsidRPr="005A4DB1">
        <w:rPr>
          <w:rFonts w:asciiTheme="majorBidi" w:hAnsiTheme="majorBidi" w:cstheme="majorBidi"/>
          <w:noProof/>
          <w:sz w:val="24"/>
          <w:szCs w:val="24"/>
          <w:lang w:val="en-US"/>
        </w:rPr>
        <w:t>(</w:t>
      </w:r>
      <w:hyperlink w:anchor="Lieusbun" w:history="1">
        <w:r w:rsidR="004A010F" w:rsidRPr="005A4DB1">
          <w:rPr>
            <w:rStyle w:val="Hyperlink"/>
            <w:rFonts w:asciiTheme="majorBidi" w:hAnsiTheme="majorBidi" w:cstheme="majorBidi"/>
            <w:noProof/>
            <w:sz w:val="24"/>
            <w:szCs w:val="24"/>
            <w:u w:val="none"/>
            <w:lang w:val="en-US"/>
          </w:rPr>
          <w:t>Lieusbun</w:t>
        </w:r>
      </w:hyperlink>
      <w:r w:rsidR="004A010F" w:rsidRPr="005A4DB1">
        <w:rPr>
          <w:rFonts w:asciiTheme="majorBidi" w:hAnsiTheme="majorBidi" w:cstheme="majorBidi"/>
          <w:noProof/>
          <w:sz w:val="24"/>
          <w:szCs w:val="24"/>
          <w:lang w:val="en-US"/>
        </w:rPr>
        <w:t>, 2014)</w:t>
      </w:r>
      <w:r w:rsidR="004A010F" w:rsidRPr="005A4DB1">
        <w:rPr>
          <w:rFonts w:asciiTheme="majorBidi" w:hAnsiTheme="majorBidi" w:cstheme="majorBidi"/>
          <w:sz w:val="24"/>
          <w:szCs w:val="24"/>
          <w:lang w:val="en-US"/>
        </w:rPr>
        <w:fldChar w:fldCharType="end"/>
      </w:r>
      <w:r w:rsidRPr="005A4DB1">
        <w:rPr>
          <w:rFonts w:asciiTheme="majorBidi" w:hAnsiTheme="majorBidi" w:cstheme="majorBidi"/>
          <w:sz w:val="24"/>
          <w:szCs w:val="24"/>
          <w:lang w:val="en-US"/>
        </w:rPr>
        <w:t xml:space="preserve"> yang menyatakan bahwa </w:t>
      </w:r>
      <w:r w:rsidR="004B32E9" w:rsidRPr="005A4DB1">
        <w:rPr>
          <w:rFonts w:asciiTheme="majorBidi" w:hAnsiTheme="majorBidi" w:cstheme="majorBidi"/>
          <w:i/>
          <w:sz w:val="24"/>
          <w:szCs w:val="24"/>
          <w:lang w:val="en-US"/>
        </w:rPr>
        <w:t>b</w:t>
      </w:r>
      <w:r w:rsidRPr="005A4DB1">
        <w:rPr>
          <w:rFonts w:asciiTheme="majorBidi" w:hAnsiTheme="majorBidi" w:cstheme="majorBidi"/>
          <w:i/>
          <w:sz w:val="24"/>
          <w:szCs w:val="24"/>
        </w:rPr>
        <w:t>rand</w:t>
      </w:r>
      <w:r w:rsidRPr="005A4DB1">
        <w:rPr>
          <w:rFonts w:asciiTheme="majorBidi" w:hAnsiTheme="majorBidi" w:cstheme="majorBidi"/>
          <w:sz w:val="24"/>
          <w:szCs w:val="24"/>
        </w:rPr>
        <w:t xml:space="preserve"> </w:t>
      </w:r>
      <w:r w:rsidRPr="005A4DB1">
        <w:rPr>
          <w:rFonts w:asciiTheme="majorBidi" w:hAnsiTheme="majorBidi" w:cstheme="majorBidi"/>
          <w:i/>
          <w:iCs/>
          <w:sz w:val="24"/>
          <w:szCs w:val="24"/>
        </w:rPr>
        <w:t xml:space="preserve">trust </w:t>
      </w:r>
      <w:r w:rsidRPr="005A4DB1">
        <w:rPr>
          <w:rFonts w:asciiTheme="majorBidi" w:hAnsiTheme="majorBidi" w:cstheme="majorBidi"/>
          <w:sz w:val="24"/>
          <w:szCs w:val="24"/>
        </w:rPr>
        <w:t xml:space="preserve">memiliki pengaruh positif dan signifikan langsung terhadap </w:t>
      </w:r>
      <w:r w:rsidR="004B32E9" w:rsidRPr="005A4DB1">
        <w:rPr>
          <w:rFonts w:asciiTheme="majorBidi" w:hAnsiTheme="majorBidi" w:cstheme="majorBidi"/>
          <w:i/>
          <w:sz w:val="24"/>
          <w:szCs w:val="24"/>
          <w:lang w:val="en-US"/>
        </w:rPr>
        <w:t>b</w:t>
      </w:r>
      <w:r w:rsidRPr="005A4DB1">
        <w:rPr>
          <w:rFonts w:asciiTheme="majorBidi" w:hAnsiTheme="majorBidi" w:cstheme="majorBidi"/>
          <w:i/>
          <w:sz w:val="24"/>
          <w:szCs w:val="24"/>
        </w:rPr>
        <w:t>rand</w:t>
      </w:r>
      <w:r w:rsidRPr="005A4DB1">
        <w:rPr>
          <w:rFonts w:asciiTheme="majorBidi" w:hAnsiTheme="majorBidi" w:cstheme="majorBidi"/>
          <w:sz w:val="24"/>
          <w:szCs w:val="24"/>
        </w:rPr>
        <w:t xml:space="preserve"> loyalty. Dengan demikian, untuk meningkatkan loyalitas pelanggan terhadap produk dapat dilakukan dengan meningkatkan kepercayaan konsumen terhadap </w:t>
      </w:r>
      <w:r w:rsidR="004B32E9" w:rsidRPr="005A4DB1">
        <w:rPr>
          <w:rFonts w:asciiTheme="majorBidi" w:hAnsiTheme="majorBidi" w:cstheme="majorBidi"/>
          <w:i/>
          <w:sz w:val="24"/>
          <w:szCs w:val="24"/>
          <w:lang w:val="en-US"/>
        </w:rPr>
        <w:t>b</w:t>
      </w:r>
      <w:r w:rsidRPr="005A4DB1">
        <w:rPr>
          <w:rFonts w:asciiTheme="majorBidi" w:hAnsiTheme="majorBidi" w:cstheme="majorBidi"/>
          <w:i/>
          <w:sz w:val="24"/>
          <w:szCs w:val="24"/>
        </w:rPr>
        <w:t>rand</w:t>
      </w:r>
      <w:r w:rsidRPr="005A4DB1">
        <w:rPr>
          <w:rFonts w:asciiTheme="majorBidi" w:hAnsiTheme="majorBidi" w:cstheme="majorBidi"/>
          <w:sz w:val="24"/>
          <w:szCs w:val="24"/>
        </w:rPr>
        <w:t xml:space="preserve"> </w:t>
      </w:r>
      <w:r w:rsidRPr="005A4DB1">
        <w:rPr>
          <w:rFonts w:asciiTheme="majorBidi" w:hAnsiTheme="majorBidi" w:cstheme="majorBidi"/>
          <w:i/>
          <w:iCs/>
          <w:sz w:val="24"/>
          <w:szCs w:val="24"/>
        </w:rPr>
        <w:t>trust</w:t>
      </w:r>
      <w:r w:rsidR="001B6F35" w:rsidRPr="005A4DB1">
        <w:rPr>
          <w:rFonts w:asciiTheme="majorBidi" w:hAnsiTheme="majorBidi" w:cstheme="majorBidi"/>
          <w:i/>
          <w:iCs/>
          <w:sz w:val="24"/>
          <w:szCs w:val="24"/>
          <w:lang w:val="en-ID"/>
        </w:rPr>
        <w:t xml:space="preserve"> </w:t>
      </w:r>
      <w:r w:rsidR="001B6F35" w:rsidRPr="005A4DB1">
        <w:rPr>
          <w:rFonts w:asciiTheme="majorBidi" w:hAnsiTheme="majorBidi" w:cstheme="majorBidi"/>
          <w:i/>
          <w:iCs/>
          <w:sz w:val="24"/>
          <w:szCs w:val="24"/>
        </w:rPr>
        <w:fldChar w:fldCharType="begin" w:fldLock="1"/>
      </w:r>
      <w:r w:rsidR="001B6F35" w:rsidRPr="005A4DB1">
        <w:rPr>
          <w:rFonts w:asciiTheme="majorBidi" w:hAnsiTheme="majorBidi" w:cstheme="majorBidi"/>
          <w:i/>
          <w:iCs/>
          <w:sz w:val="24"/>
          <w:szCs w:val="24"/>
        </w:rPr>
        <w:instrText>ADDIN CSL_CITATION {"citationItems":[{"id":"ITEM-1","itemData":{"ISSN":"2302-8203","author":[{"dropping-particle":"","family":"Widjaja","given":"Riyan Hadi","non-dropping-particle":"","parse-names":false,"suffix":""}],"container-title":"CALYPTRA","id":"ITEM-1","issue":"2","issued":{"date-parts":[["2016"]]},"page":"1-16","title":"Studi Explanatory Brand Experience, Brand satisfaction dan Brand Trust Terhadap Brand Loyalty Pada Global Automobile Brand Jenis MPV di Surabaya","type":"article-journal","volume":"4"},"uris":["http://www.mendeley.com/documents/?uuid=808975eb-2fdd-4808-8858-022eafffeb37"]}],"mendeley":{"formattedCitation":"(Widjaja, 2016)","plainTextFormattedCitation":"(Widjaja, 2016)","previouslyFormattedCitation":"(Widjaja, 2016)"},"properties":{"noteIndex":0},"schema":"https://github.com/citation-style-language/schema/raw/master/csl-citation.json"}</w:instrText>
      </w:r>
      <w:r w:rsidR="001B6F35" w:rsidRPr="005A4DB1">
        <w:rPr>
          <w:rFonts w:asciiTheme="majorBidi" w:hAnsiTheme="majorBidi" w:cstheme="majorBidi"/>
          <w:i/>
          <w:iCs/>
          <w:sz w:val="24"/>
          <w:szCs w:val="24"/>
        </w:rPr>
        <w:fldChar w:fldCharType="separate"/>
      </w:r>
      <w:r w:rsidR="001B6F35" w:rsidRPr="005A4DB1">
        <w:rPr>
          <w:rFonts w:asciiTheme="majorBidi" w:hAnsiTheme="majorBidi" w:cstheme="majorBidi"/>
          <w:iCs/>
          <w:noProof/>
          <w:sz w:val="24"/>
          <w:szCs w:val="24"/>
        </w:rPr>
        <w:t>(</w:t>
      </w:r>
      <w:hyperlink w:anchor="Widjaja" w:history="1">
        <w:r w:rsidR="001B6F35" w:rsidRPr="005A4DB1">
          <w:rPr>
            <w:rStyle w:val="Hyperlink"/>
            <w:rFonts w:asciiTheme="majorBidi" w:hAnsiTheme="majorBidi" w:cstheme="majorBidi"/>
            <w:iCs/>
            <w:noProof/>
            <w:sz w:val="24"/>
            <w:szCs w:val="24"/>
            <w:u w:val="none"/>
          </w:rPr>
          <w:t>Widjaja</w:t>
        </w:r>
      </w:hyperlink>
      <w:r w:rsidR="001B6F35" w:rsidRPr="005A4DB1">
        <w:rPr>
          <w:rFonts w:asciiTheme="majorBidi" w:hAnsiTheme="majorBidi" w:cstheme="majorBidi"/>
          <w:iCs/>
          <w:noProof/>
          <w:sz w:val="24"/>
          <w:szCs w:val="24"/>
        </w:rPr>
        <w:t>, 2016)</w:t>
      </w:r>
      <w:r w:rsidR="001B6F35" w:rsidRPr="005A4DB1">
        <w:rPr>
          <w:rFonts w:asciiTheme="majorBidi" w:hAnsiTheme="majorBidi" w:cstheme="majorBidi"/>
          <w:i/>
          <w:iCs/>
          <w:sz w:val="24"/>
          <w:szCs w:val="24"/>
        </w:rPr>
        <w:fldChar w:fldCharType="end"/>
      </w:r>
      <w:r w:rsidR="004B32E9" w:rsidRPr="005A4DB1">
        <w:rPr>
          <w:rFonts w:asciiTheme="majorBidi" w:hAnsiTheme="majorBidi" w:cstheme="majorBidi"/>
          <w:sz w:val="24"/>
          <w:szCs w:val="24"/>
          <w:lang w:val="en-US"/>
        </w:rPr>
        <w:t>.</w:t>
      </w:r>
    </w:p>
    <w:p w14:paraId="47FF52BE" w14:textId="7C99628B" w:rsidR="002065D3" w:rsidRPr="005A4DB1" w:rsidRDefault="002065D3" w:rsidP="00001F16">
      <w:pPr>
        <w:pStyle w:val="NoSpacing"/>
        <w:spacing w:line="276" w:lineRule="auto"/>
        <w:ind w:firstLine="720"/>
        <w:jc w:val="both"/>
        <w:rPr>
          <w:rFonts w:asciiTheme="majorBidi" w:hAnsiTheme="majorBidi" w:cstheme="majorBidi"/>
          <w:sz w:val="24"/>
          <w:szCs w:val="24"/>
          <w:lang w:val="en-US"/>
        </w:rPr>
      </w:pPr>
      <w:r w:rsidRPr="005A4DB1">
        <w:rPr>
          <w:rFonts w:asciiTheme="majorBidi" w:hAnsiTheme="majorBidi" w:cstheme="majorBidi"/>
          <w:sz w:val="24"/>
          <w:szCs w:val="24"/>
          <w:lang w:val="en-US"/>
        </w:rPr>
        <w:t>Selain itu</w:t>
      </w:r>
      <w:r w:rsidR="004B32E9" w:rsidRPr="005A4DB1">
        <w:rPr>
          <w:rFonts w:asciiTheme="majorBidi" w:hAnsiTheme="majorBidi" w:cstheme="majorBidi"/>
          <w:sz w:val="24"/>
          <w:szCs w:val="24"/>
          <w:lang w:val="en-US"/>
        </w:rPr>
        <w:t xml:space="preserve">, </w:t>
      </w:r>
      <w:r w:rsidRPr="005A4DB1">
        <w:rPr>
          <w:rFonts w:asciiTheme="majorBidi" w:hAnsiTheme="majorBidi" w:cstheme="majorBidi"/>
          <w:sz w:val="24"/>
          <w:szCs w:val="24"/>
          <w:lang w:val="en-US"/>
        </w:rPr>
        <w:t>hasil penelitian diperkuat dengan penelitian terdahulu lainnya yang dilakukan oleh</w:t>
      </w:r>
      <w:r w:rsidR="004A010F" w:rsidRPr="005A4DB1">
        <w:rPr>
          <w:rFonts w:asciiTheme="majorBidi" w:hAnsiTheme="majorBidi" w:cstheme="majorBidi"/>
          <w:sz w:val="24"/>
          <w:szCs w:val="24"/>
          <w:lang w:val="en-US"/>
        </w:rPr>
        <w:t xml:space="preserve"> </w:t>
      </w:r>
      <w:r w:rsidR="004A010F" w:rsidRPr="005A4DB1">
        <w:rPr>
          <w:rFonts w:asciiTheme="majorBidi" w:hAnsiTheme="majorBidi" w:cstheme="majorBidi"/>
          <w:sz w:val="24"/>
          <w:szCs w:val="24"/>
          <w:lang w:val="en-US"/>
        </w:rPr>
        <w:fldChar w:fldCharType="begin" w:fldLock="1"/>
      </w:r>
      <w:r w:rsidR="004A010F" w:rsidRPr="005A4DB1">
        <w:rPr>
          <w:rFonts w:asciiTheme="majorBidi" w:hAnsiTheme="majorBidi" w:cstheme="majorBidi"/>
          <w:sz w:val="24"/>
          <w:szCs w:val="24"/>
          <w:lang w:val="en-US"/>
        </w:rPr>
        <w:instrText>ADDIN CSL_CITATION {"citationItems":[{"id":"ITEM-1","itemData":{"ISSN":"2302-8203","author":[{"dropping-particle":"","family":"Gozali","given":"Andi","non-dropping-particle":"","parse-names":false,"suffix":""}],"container-title":"CALYPTRA","id":"ITEM-1","issue":"1","issued":{"date-parts":[["2015"]]},"page":"1-16","title":"Pengaruh Risk Aversion, Brand Trust, dan Brand Affect Terhadap Brand Loyalty Gadget Merek Apple Di Surabaya","type":"article-journal","volume":"4"},"uris":["http://www.mendeley.com/documents/?uuid=d1cfee4c-f207-412e-a3ad-c3d36790efd7"]}],"mendeley":{"formattedCitation":"(Gozali, 2015)","plainTextFormattedCitation":"(Gozali, 2015)","previouslyFormattedCitation":"(Gozali, 2015)"},"properties":{"noteIndex":0},"schema":"https://github.com/citation-style-language/schema/raw/master/csl-citation.json"}</w:instrText>
      </w:r>
      <w:r w:rsidR="004A010F" w:rsidRPr="005A4DB1">
        <w:rPr>
          <w:rFonts w:asciiTheme="majorBidi" w:hAnsiTheme="majorBidi" w:cstheme="majorBidi"/>
          <w:sz w:val="24"/>
          <w:szCs w:val="24"/>
          <w:lang w:val="en-US"/>
        </w:rPr>
        <w:fldChar w:fldCharType="separate"/>
      </w:r>
      <w:r w:rsidR="004A010F" w:rsidRPr="005A4DB1">
        <w:rPr>
          <w:rFonts w:asciiTheme="majorBidi" w:hAnsiTheme="majorBidi" w:cstheme="majorBidi"/>
          <w:noProof/>
          <w:sz w:val="24"/>
          <w:szCs w:val="24"/>
          <w:lang w:val="en-US"/>
        </w:rPr>
        <w:t>(</w:t>
      </w:r>
      <w:hyperlink w:anchor="Gozali" w:history="1">
        <w:r w:rsidR="004A010F" w:rsidRPr="005A4DB1">
          <w:rPr>
            <w:rStyle w:val="Hyperlink"/>
            <w:rFonts w:asciiTheme="majorBidi" w:hAnsiTheme="majorBidi" w:cstheme="majorBidi"/>
            <w:noProof/>
            <w:sz w:val="24"/>
            <w:szCs w:val="24"/>
            <w:u w:val="none"/>
            <w:lang w:val="en-US"/>
          </w:rPr>
          <w:t>Gozali</w:t>
        </w:r>
      </w:hyperlink>
      <w:r w:rsidR="004A010F" w:rsidRPr="005A4DB1">
        <w:rPr>
          <w:rFonts w:asciiTheme="majorBidi" w:hAnsiTheme="majorBidi" w:cstheme="majorBidi"/>
          <w:noProof/>
          <w:sz w:val="24"/>
          <w:szCs w:val="24"/>
          <w:lang w:val="en-US"/>
        </w:rPr>
        <w:t>, 2015)</w:t>
      </w:r>
      <w:r w:rsidR="004A010F" w:rsidRPr="005A4DB1">
        <w:rPr>
          <w:rFonts w:asciiTheme="majorBidi" w:hAnsiTheme="majorBidi" w:cstheme="majorBidi"/>
          <w:sz w:val="24"/>
          <w:szCs w:val="24"/>
          <w:lang w:val="en-US"/>
        </w:rPr>
        <w:fldChar w:fldCharType="end"/>
      </w:r>
      <w:r w:rsidR="004B32E9" w:rsidRPr="005A4DB1">
        <w:rPr>
          <w:rFonts w:asciiTheme="majorBidi" w:hAnsiTheme="majorBidi" w:cstheme="majorBidi"/>
          <w:sz w:val="24"/>
          <w:szCs w:val="24"/>
          <w:lang w:val="en-US"/>
        </w:rPr>
        <w:t xml:space="preserve"> </w:t>
      </w:r>
      <w:r w:rsidRPr="005A4DB1">
        <w:rPr>
          <w:rFonts w:asciiTheme="majorBidi" w:hAnsiTheme="majorBidi" w:cstheme="majorBidi"/>
          <w:sz w:val="24"/>
          <w:szCs w:val="24"/>
          <w:lang w:val="en-US"/>
        </w:rPr>
        <w:t xml:space="preserve">memiliki hasil bahwa </w:t>
      </w:r>
      <w:r w:rsidR="004B32E9"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4B32E9" w:rsidRPr="005A4DB1">
        <w:rPr>
          <w:rFonts w:asciiTheme="majorBidi" w:hAnsiTheme="majorBidi" w:cstheme="majorBidi"/>
          <w:i/>
          <w:sz w:val="24"/>
          <w:szCs w:val="24"/>
          <w:lang w:val="en-US"/>
        </w:rPr>
        <w:t>t</w:t>
      </w:r>
      <w:r w:rsidRPr="005A4DB1">
        <w:rPr>
          <w:rFonts w:asciiTheme="majorBidi" w:hAnsiTheme="majorBidi" w:cstheme="majorBidi"/>
          <w:i/>
          <w:sz w:val="24"/>
          <w:szCs w:val="24"/>
          <w:lang w:val="en-US"/>
        </w:rPr>
        <w:t>rust</w:t>
      </w:r>
      <w:r w:rsidRPr="005A4DB1">
        <w:rPr>
          <w:rFonts w:asciiTheme="majorBidi" w:hAnsiTheme="majorBidi" w:cstheme="majorBidi"/>
          <w:sz w:val="24"/>
          <w:szCs w:val="24"/>
        </w:rPr>
        <w:t xml:space="preserve"> berpengaruh positif terhadap </w:t>
      </w:r>
      <w:r w:rsidR="004B32E9"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4B32E9" w:rsidRPr="005A4DB1">
        <w:rPr>
          <w:rFonts w:asciiTheme="majorBidi" w:hAnsiTheme="majorBidi" w:cstheme="majorBidi"/>
          <w:i/>
          <w:sz w:val="24"/>
          <w:szCs w:val="24"/>
          <w:lang w:val="en-US"/>
        </w:rPr>
        <w:t>l</w:t>
      </w:r>
      <w:r w:rsidRPr="005A4DB1">
        <w:rPr>
          <w:rFonts w:asciiTheme="majorBidi" w:hAnsiTheme="majorBidi" w:cstheme="majorBidi"/>
          <w:i/>
          <w:sz w:val="24"/>
          <w:szCs w:val="24"/>
          <w:lang w:val="en-US"/>
        </w:rPr>
        <w:t>oyalty</w:t>
      </w:r>
      <w:r w:rsidRPr="005A4DB1">
        <w:rPr>
          <w:rFonts w:asciiTheme="majorBidi" w:hAnsiTheme="majorBidi" w:cstheme="majorBidi"/>
          <w:sz w:val="24"/>
          <w:szCs w:val="24"/>
        </w:rPr>
        <w:t xml:space="preserve">. </w:t>
      </w:r>
      <w:r w:rsidRPr="005A4DB1">
        <w:rPr>
          <w:rFonts w:asciiTheme="majorBidi" w:hAnsiTheme="majorBidi" w:cstheme="majorBidi"/>
          <w:i/>
          <w:sz w:val="24"/>
          <w:szCs w:val="24"/>
          <w:lang w:val="en-US"/>
        </w:rPr>
        <w:t xml:space="preserve">Brand </w:t>
      </w:r>
      <w:r w:rsidR="004B32E9" w:rsidRPr="005A4DB1">
        <w:rPr>
          <w:rFonts w:asciiTheme="majorBidi" w:hAnsiTheme="majorBidi" w:cstheme="majorBidi"/>
          <w:i/>
          <w:sz w:val="24"/>
          <w:szCs w:val="24"/>
          <w:lang w:val="en-US"/>
        </w:rPr>
        <w:t>t</w:t>
      </w:r>
      <w:r w:rsidRPr="005A4DB1">
        <w:rPr>
          <w:rFonts w:asciiTheme="majorBidi" w:hAnsiTheme="majorBidi" w:cstheme="majorBidi"/>
          <w:i/>
          <w:sz w:val="24"/>
          <w:szCs w:val="24"/>
          <w:lang w:val="en-US"/>
        </w:rPr>
        <w:t>rust</w:t>
      </w:r>
      <w:r w:rsidRPr="005A4DB1">
        <w:rPr>
          <w:rFonts w:asciiTheme="majorBidi" w:hAnsiTheme="majorBidi" w:cstheme="majorBidi"/>
          <w:sz w:val="24"/>
          <w:szCs w:val="24"/>
        </w:rPr>
        <w:t xml:space="preserve"> merupakan serangkaian aset dan liabilitas yang dapat menambah atau mengurangi nilai dari merek tersebut.</w:t>
      </w:r>
    </w:p>
    <w:p w14:paraId="21F8BD71" w14:textId="77777777" w:rsidR="002C125E" w:rsidRPr="005A4DB1" w:rsidRDefault="002C125E" w:rsidP="000B4359">
      <w:pPr>
        <w:pStyle w:val="NoSpacing"/>
        <w:tabs>
          <w:tab w:val="left" w:pos="1890"/>
        </w:tabs>
        <w:spacing w:line="276" w:lineRule="auto"/>
        <w:jc w:val="both"/>
        <w:rPr>
          <w:rFonts w:asciiTheme="majorBidi" w:hAnsiTheme="majorBidi" w:cstheme="majorBidi"/>
          <w:bCs/>
          <w:sz w:val="24"/>
          <w:szCs w:val="24"/>
          <w:lang w:val="en-US"/>
        </w:rPr>
      </w:pPr>
    </w:p>
    <w:p w14:paraId="51A5CD37" w14:textId="08F7B573" w:rsidR="002065D3" w:rsidRPr="005A4DB1" w:rsidRDefault="002065D3" w:rsidP="000B4359">
      <w:pPr>
        <w:pStyle w:val="NoSpacing"/>
        <w:tabs>
          <w:tab w:val="left" w:pos="1890"/>
        </w:tabs>
        <w:spacing w:line="276" w:lineRule="auto"/>
        <w:jc w:val="both"/>
        <w:rPr>
          <w:rFonts w:asciiTheme="majorBidi" w:hAnsiTheme="majorBidi" w:cstheme="majorBidi"/>
          <w:b/>
          <w:i/>
          <w:sz w:val="24"/>
          <w:szCs w:val="24"/>
          <w:lang w:val="en-US"/>
        </w:rPr>
      </w:pPr>
      <w:r w:rsidRPr="005A4DB1">
        <w:rPr>
          <w:rFonts w:asciiTheme="majorBidi" w:hAnsiTheme="majorBidi" w:cstheme="majorBidi"/>
          <w:b/>
          <w:sz w:val="24"/>
          <w:szCs w:val="24"/>
          <w:lang w:val="en-US"/>
        </w:rPr>
        <w:t xml:space="preserve">Hubungan </w:t>
      </w:r>
      <w:r w:rsidRPr="005A4DB1">
        <w:rPr>
          <w:rFonts w:asciiTheme="majorBidi" w:hAnsiTheme="majorBidi" w:cstheme="majorBidi"/>
          <w:b/>
          <w:i/>
          <w:sz w:val="24"/>
          <w:szCs w:val="24"/>
          <w:lang w:val="en-US"/>
        </w:rPr>
        <w:t xml:space="preserve">Brand Affect </w:t>
      </w:r>
      <w:r w:rsidRPr="005A4DB1">
        <w:rPr>
          <w:rFonts w:asciiTheme="majorBidi" w:hAnsiTheme="majorBidi" w:cstheme="majorBidi"/>
          <w:b/>
          <w:sz w:val="24"/>
          <w:szCs w:val="24"/>
          <w:lang w:val="en-US"/>
        </w:rPr>
        <w:t xml:space="preserve">Terhadap </w:t>
      </w:r>
      <w:r w:rsidRPr="005A4DB1">
        <w:rPr>
          <w:rFonts w:asciiTheme="majorBidi" w:hAnsiTheme="majorBidi" w:cstheme="majorBidi"/>
          <w:b/>
          <w:i/>
          <w:sz w:val="24"/>
          <w:szCs w:val="24"/>
          <w:lang w:val="en-US"/>
        </w:rPr>
        <w:t>Brand Loyalty</w:t>
      </w:r>
    </w:p>
    <w:p w14:paraId="60BE86ED" w14:textId="2C6EF7CA" w:rsidR="002065D3" w:rsidRPr="005A4DB1" w:rsidRDefault="002065D3" w:rsidP="00001F16">
      <w:pPr>
        <w:spacing w:line="276" w:lineRule="auto"/>
        <w:ind w:firstLine="720"/>
        <w:jc w:val="both"/>
        <w:rPr>
          <w:rFonts w:asciiTheme="majorBidi" w:hAnsiTheme="majorBidi" w:cstheme="majorBidi"/>
        </w:rPr>
      </w:pPr>
      <w:r w:rsidRPr="005A4DB1">
        <w:rPr>
          <w:rFonts w:asciiTheme="majorBidi" w:hAnsiTheme="majorBidi" w:cstheme="majorBidi"/>
        </w:rPr>
        <w:t xml:space="preserve">Berdasarkan hasil penelitian menunjukkan bahwa </w:t>
      </w:r>
      <w:r w:rsidR="002C125E" w:rsidRPr="005A4DB1">
        <w:rPr>
          <w:rFonts w:asciiTheme="majorBidi" w:hAnsiTheme="majorBidi" w:cstheme="majorBidi"/>
          <w:i/>
        </w:rPr>
        <w:t>b</w:t>
      </w:r>
      <w:r w:rsidRPr="005A4DB1">
        <w:rPr>
          <w:rFonts w:asciiTheme="majorBidi" w:hAnsiTheme="majorBidi" w:cstheme="majorBidi"/>
          <w:i/>
        </w:rPr>
        <w:t xml:space="preserve">rand </w:t>
      </w:r>
      <w:r w:rsidR="002C125E" w:rsidRPr="005A4DB1">
        <w:rPr>
          <w:rFonts w:asciiTheme="majorBidi" w:hAnsiTheme="majorBidi" w:cstheme="majorBidi"/>
          <w:i/>
        </w:rPr>
        <w:t>a</w:t>
      </w:r>
      <w:r w:rsidRPr="005A4DB1">
        <w:rPr>
          <w:rFonts w:asciiTheme="majorBidi" w:hAnsiTheme="majorBidi" w:cstheme="majorBidi"/>
          <w:i/>
        </w:rPr>
        <w:t xml:space="preserve">ffect </w:t>
      </w:r>
      <w:r w:rsidRPr="005A4DB1">
        <w:rPr>
          <w:rFonts w:asciiTheme="majorBidi" w:hAnsiTheme="majorBidi" w:cstheme="majorBidi"/>
        </w:rPr>
        <w:t xml:space="preserve">berpengaruh secara signifikan terhadap </w:t>
      </w:r>
      <w:r w:rsidR="002C125E" w:rsidRPr="005A4DB1">
        <w:rPr>
          <w:rFonts w:asciiTheme="majorBidi" w:hAnsiTheme="majorBidi" w:cstheme="majorBidi"/>
          <w:i/>
        </w:rPr>
        <w:t>b</w:t>
      </w:r>
      <w:r w:rsidRPr="005A4DB1">
        <w:rPr>
          <w:rFonts w:asciiTheme="majorBidi" w:hAnsiTheme="majorBidi" w:cstheme="majorBidi"/>
          <w:i/>
        </w:rPr>
        <w:t xml:space="preserve">rand </w:t>
      </w:r>
      <w:r w:rsidR="002C125E" w:rsidRPr="005A4DB1">
        <w:rPr>
          <w:rFonts w:asciiTheme="majorBidi" w:hAnsiTheme="majorBidi" w:cstheme="majorBidi"/>
          <w:i/>
        </w:rPr>
        <w:t>l</w:t>
      </w:r>
      <w:r w:rsidRPr="005A4DB1">
        <w:rPr>
          <w:rFonts w:asciiTheme="majorBidi" w:hAnsiTheme="majorBidi" w:cstheme="majorBidi"/>
          <w:i/>
        </w:rPr>
        <w:t>oyalty,</w:t>
      </w:r>
      <w:r w:rsidR="002C125E" w:rsidRPr="005A4DB1">
        <w:rPr>
          <w:rFonts w:asciiTheme="majorBidi" w:hAnsiTheme="majorBidi" w:cstheme="majorBidi"/>
          <w:i/>
        </w:rPr>
        <w:t xml:space="preserve"> </w:t>
      </w:r>
      <w:r w:rsidRPr="005A4DB1">
        <w:rPr>
          <w:rFonts w:asciiTheme="majorBidi" w:hAnsiTheme="majorBidi" w:cstheme="majorBidi"/>
        </w:rPr>
        <w:t>hal ini sesuai dengan hasil penelitian sebelumnya yang dilaku</w:t>
      </w:r>
      <w:r w:rsidR="00222192" w:rsidRPr="005A4DB1">
        <w:rPr>
          <w:rFonts w:asciiTheme="majorBidi" w:hAnsiTheme="majorBidi" w:cstheme="majorBidi"/>
        </w:rPr>
        <w:t xml:space="preserve">kan oleh </w:t>
      </w:r>
      <w:r w:rsidR="00222192" w:rsidRPr="005A4DB1">
        <w:rPr>
          <w:rFonts w:asciiTheme="majorBidi" w:hAnsiTheme="majorBidi" w:cstheme="majorBidi"/>
        </w:rPr>
        <w:fldChar w:fldCharType="begin" w:fldLock="1"/>
      </w:r>
      <w:r w:rsidR="00413C40" w:rsidRPr="005A4DB1">
        <w:rPr>
          <w:rFonts w:asciiTheme="majorBidi" w:hAnsiTheme="majorBidi" w:cstheme="majorBidi"/>
        </w:rPr>
        <w:instrText>ADDIN CSL_CITATION {"citationItems":[{"id":"ITEM-1","itemData":{"author":[{"dropping-particle":"","family":"Kabadayi","given":"Ebru Tümer","non-dropping-particle":"","parse-names":false,"suffix":""},{"dropping-particle":"","family":"Alan","given":"Alev Kocak","non-dropping-particle":"","parse-names":false,"suffix":""}],"container-title":"Journal of Global Strategic Management","id":"ITEM-1","issue":"6","issued":{"date-parts":[["2012"]]},"page":"81-88","title":"Brand trust and brand affect: Their strategic importance on brand loyalty","type":"article-journal","volume":"11"},"uris":["http://www.mendeley.com/documents/?uuid=6a1de177-646b-4a52-9bda-6d7e60b1de11"]}],"mendeley":{"formattedCitation":"(Kabadayi &amp; Alan, 2012)","plainTextFormattedCitation":"(Kabadayi &amp; Alan, 2012)","previouslyFormattedCitation":"(Kabadayi &amp; Alan, 2012)"},"properties":{"noteIndex":0},"schema":"https://github.com/citation-style-language/schema/raw/master/csl-citation.json"}</w:instrText>
      </w:r>
      <w:r w:rsidR="00222192" w:rsidRPr="005A4DB1">
        <w:rPr>
          <w:rFonts w:asciiTheme="majorBidi" w:hAnsiTheme="majorBidi" w:cstheme="majorBidi"/>
        </w:rPr>
        <w:fldChar w:fldCharType="separate"/>
      </w:r>
      <w:r w:rsidR="00222192" w:rsidRPr="005A4DB1">
        <w:rPr>
          <w:rFonts w:asciiTheme="majorBidi" w:hAnsiTheme="majorBidi" w:cstheme="majorBidi"/>
          <w:noProof/>
        </w:rPr>
        <w:t>(</w:t>
      </w:r>
      <w:hyperlink w:anchor="Kabadayi" w:history="1">
        <w:r w:rsidR="00222192" w:rsidRPr="005A4DB1">
          <w:rPr>
            <w:rStyle w:val="Hyperlink"/>
            <w:rFonts w:asciiTheme="majorBidi" w:hAnsiTheme="majorBidi" w:cstheme="majorBidi"/>
            <w:noProof/>
            <w:u w:val="none"/>
          </w:rPr>
          <w:t>Kabadayi</w:t>
        </w:r>
      </w:hyperlink>
      <w:r w:rsidR="00222192" w:rsidRPr="005A4DB1">
        <w:rPr>
          <w:rFonts w:asciiTheme="majorBidi" w:hAnsiTheme="majorBidi" w:cstheme="majorBidi"/>
          <w:noProof/>
        </w:rPr>
        <w:t xml:space="preserve"> &amp; Alan, 2012)</w:t>
      </w:r>
      <w:r w:rsidR="00222192" w:rsidRPr="005A4DB1">
        <w:rPr>
          <w:rFonts w:asciiTheme="majorBidi" w:hAnsiTheme="majorBidi" w:cstheme="majorBidi"/>
        </w:rPr>
        <w:fldChar w:fldCharType="end"/>
      </w:r>
      <w:r w:rsidR="00222192" w:rsidRPr="005A4DB1">
        <w:rPr>
          <w:rFonts w:asciiTheme="majorBidi" w:hAnsiTheme="majorBidi" w:cstheme="majorBidi"/>
        </w:rPr>
        <w:t xml:space="preserve"> </w:t>
      </w:r>
      <w:r w:rsidRPr="005A4DB1">
        <w:rPr>
          <w:rFonts w:asciiTheme="majorBidi" w:hAnsiTheme="majorBidi" w:cstheme="majorBidi"/>
        </w:rPr>
        <w:t xml:space="preserve">yang menyatakan bahwa </w:t>
      </w:r>
      <w:r w:rsidR="002C125E" w:rsidRPr="005A4DB1">
        <w:rPr>
          <w:rFonts w:asciiTheme="majorBidi" w:hAnsiTheme="majorBidi" w:cstheme="majorBidi"/>
          <w:i/>
        </w:rPr>
        <w:t>b</w:t>
      </w:r>
      <w:r w:rsidRPr="005A4DB1">
        <w:rPr>
          <w:rFonts w:asciiTheme="majorBidi" w:hAnsiTheme="majorBidi" w:cstheme="majorBidi"/>
          <w:i/>
        </w:rPr>
        <w:t xml:space="preserve">rand </w:t>
      </w:r>
      <w:r w:rsidR="002C125E" w:rsidRPr="005A4DB1">
        <w:rPr>
          <w:rFonts w:asciiTheme="majorBidi" w:hAnsiTheme="majorBidi" w:cstheme="majorBidi"/>
          <w:i/>
        </w:rPr>
        <w:t>a</w:t>
      </w:r>
      <w:r w:rsidRPr="005A4DB1">
        <w:rPr>
          <w:rFonts w:asciiTheme="majorBidi" w:hAnsiTheme="majorBidi" w:cstheme="majorBidi"/>
          <w:i/>
        </w:rPr>
        <w:t xml:space="preserve">ffect </w:t>
      </w:r>
      <w:r w:rsidRPr="005A4DB1">
        <w:rPr>
          <w:rFonts w:asciiTheme="majorBidi" w:hAnsiTheme="majorBidi" w:cstheme="majorBidi"/>
        </w:rPr>
        <w:t xml:space="preserve">memiliki pengaruh positif terhadap </w:t>
      </w:r>
      <w:r w:rsidR="002C125E" w:rsidRPr="005A4DB1">
        <w:rPr>
          <w:rFonts w:asciiTheme="majorBidi" w:hAnsiTheme="majorBidi" w:cstheme="majorBidi"/>
          <w:i/>
        </w:rPr>
        <w:t>b</w:t>
      </w:r>
      <w:r w:rsidRPr="005A4DB1">
        <w:rPr>
          <w:rFonts w:asciiTheme="majorBidi" w:hAnsiTheme="majorBidi" w:cstheme="majorBidi"/>
          <w:i/>
        </w:rPr>
        <w:t xml:space="preserve">rand </w:t>
      </w:r>
      <w:r w:rsidR="002C125E" w:rsidRPr="005A4DB1">
        <w:rPr>
          <w:rFonts w:asciiTheme="majorBidi" w:hAnsiTheme="majorBidi" w:cstheme="majorBidi"/>
          <w:i/>
        </w:rPr>
        <w:t>l</w:t>
      </w:r>
      <w:r w:rsidRPr="005A4DB1">
        <w:rPr>
          <w:rFonts w:asciiTheme="majorBidi" w:hAnsiTheme="majorBidi" w:cstheme="majorBidi"/>
          <w:i/>
        </w:rPr>
        <w:t xml:space="preserve">oyalty. </w:t>
      </w:r>
      <w:r w:rsidRPr="005A4DB1">
        <w:rPr>
          <w:rFonts w:asciiTheme="majorBidi" w:hAnsiTheme="majorBidi" w:cstheme="majorBidi"/>
        </w:rPr>
        <w:t xml:space="preserve">Hal ini dikarenakan </w:t>
      </w:r>
      <w:r w:rsidR="002C125E" w:rsidRPr="005A4DB1">
        <w:rPr>
          <w:rFonts w:asciiTheme="majorBidi" w:hAnsiTheme="majorBidi" w:cstheme="majorBidi"/>
          <w:i/>
        </w:rPr>
        <w:t>b</w:t>
      </w:r>
      <w:r w:rsidRPr="005A4DB1">
        <w:rPr>
          <w:rFonts w:asciiTheme="majorBidi" w:hAnsiTheme="majorBidi" w:cstheme="majorBidi"/>
          <w:i/>
        </w:rPr>
        <w:t xml:space="preserve">rand </w:t>
      </w:r>
      <w:r w:rsidR="002C125E" w:rsidRPr="005A4DB1">
        <w:rPr>
          <w:rFonts w:asciiTheme="majorBidi" w:hAnsiTheme="majorBidi" w:cstheme="majorBidi"/>
          <w:i/>
        </w:rPr>
        <w:t>a</w:t>
      </w:r>
      <w:r w:rsidRPr="005A4DB1">
        <w:rPr>
          <w:rFonts w:asciiTheme="majorBidi" w:hAnsiTheme="majorBidi" w:cstheme="majorBidi"/>
          <w:i/>
        </w:rPr>
        <w:t xml:space="preserve">ffect </w:t>
      </w:r>
      <w:r w:rsidRPr="005A4DB1">
        <w:rPr>
          <w:rFonts w:asciiTheme="majorBidi" w:hAnsiTheme="majorBidi" w:cstheme="majorBidi"/>
        </w:rPr>
        <w:t xml:space="preserve">memiliki peran yang signifikan antara hubungan perusahaan dengan konsumen. Hubungan ini dibangun atas </w:t>
      </w:r>
      <w:r w:rsidRPr="005A4DB1">
        <w:rPr>
          <w:rFonts w:asciiTheme="majorBidi" w:hAnsiTheme="majorBidi" w:cstheme="majorBidi"/>
        </w:rPr>
        <w:lastRenderedPageBreak/>
        <w:t xml:space="preserve">dasar </w:t>
      </w:r>
      <w:r w:rsidR="002C125E" w:rsidRPr="005A4DB1">
        <w:rPr>
          <w:rFonts w:asciiTheme="majorBidi" w:hAnsiTheme="majorBidi" w:cstheme="majorBidi"/>
          <w:i/>
        </w:rPr>
        <w:t>b</w:t>
      </w:r>
      <w:r w:rsidRPr="005A4DB1">
        <w:rPr>
          <w:rFonts w:asciiTheme="majorBidi" w:hAnsiTheme="majorBidi" w:cstheme="majorBidi"/>
          <w:i/>
        </w:rPr>
        <w:t xml:space="preserve">rand </w:t>
      </w:r>
      <w:r w:rsidR="002C125E" w:rsidRPr="005A4DB1">
        <w:rPr>
          <w:rFonts w:asciiTheme="majorBidi" w:hAnsiTheme="majorBidi" w:cstheme="majorBidi"/>
          <w:i/>
        </w:rPr>
        <w:t>a</w:t>
      </w:r>
      <w:r w:rsidRPr="005A4DB1">
        <w:rPr>
          <w:rFonts w:asciiTheme="majorBidi" w:hAnsiTheme="majorBidi" w:cstheme="majorBidi"/>
          <w:i/>
        </w:rPr>
        <w:t xml:space="preserve">ffect, </w:t>
      </w:r>
      <w:r w:rsidR="00222192" w:rsidRPr="005A4DB1">
        <w:rPr>
          <w:rFonts w:asciiTheme="majorBidi" w:hAnsiTheme="majorBidi" w:cstheme="majorBidi"/>
        </w:rPr>
        <w:t xml:space="preserve">menurut </w:t>
      </w:r>
      <w:r w:rsidR="00222192" w:rsidRPr="005A4DB1">
        <w:rPr>
          <w:rFonts w:asciiTheme="majorBidi" w:hAnsiTheme="majorBidi" w:cstheme="majorBidi"/>
        </w:rPr>
        <w:fldChar w:fldCharType="begin" w:fldLock="1"/>
      </w:r>
      <w:r w:rsidR="00222192" w:rsidRPr="005A4DB1">
        <w:rPr>
          <w:rFonts w:asciiTheme="majorBidi" w:hAnsiTheme="majorBidi" w:cstheme="majorBidi"/>
        </w:rPr>
        <w:instrText>ADDIN CSL_CITATION {"citationItems":[{"id":"ITEM-1","itemData":{"author":[{"dropping-particle":"","family":"Parasuraman","given":"A","non-dropping-particle":"","parse-names":false,"suffix":""},{"dropping-particle":"","family":"Zeithaml","given":"Valarie A","non-dropping-particle":"","parse-names":false,"suffix":""},{"dropping-particle":"","family":"Berry","given":"L","non-dropping-particle":"","parse-names":false,"suffix":""}],"container-title":"1988","id":"ITEM-1","issue":"1","issued":{"date-parts":[["1988"]]},"page":"12-40","title":"SERVQUAL: A multiple-item scale for measuring consumer perceptions of service quality","type":"article-journal","volume":"64"},"uris":["http://www.mendeley.com/documents/?uuid=8b4f1d1f-5df8-4ff5-89b1-bc58ae4893c9"]}],"mendeley":{"formattedCitation":"(Parasuraman et al., 1988)","plainTextFormattedCitation":"(Parasuraman et al., 1988)","previouslyFormattedCitation":"(Parasuraman et al., 1988)"},"properties":{"noteIndex":0},"schema":"https://github.com/citation-style-language/schema/raw/master/csl-citation.json"}</w:instrText>
      </w:r>
      <w:r w:rsidR="00222192" w:rsidRPr="005A4DB1">
        <w:rPr>
          <w:rFonts w:asciiTheme="majorBidi" w:hAnsiTheme="majorBidi" w:cstheme="majorBidi"/>
        </w:rPr>
        <w:fldChar w:fldCharType="separate"/>
      </w:r>
      <w:r w:rsidR="00222192" w:rsidRPr="005A4DB1">
        <w:rPr>
          <w:rFonts w:asciiTheme="majorBidi" w:hAnsiTheme="majorBidi" w:cstheme="majorBidi"/>
          <w:noProof/>
        </w:rPr>
        <w:t>(</w:t>
      </w:r>
      <w:hyperlink w:anchor="Parasuraman" w:history="1">
        <w:r w:rsidR="00222192" w:rsidRPr="005A4DB1">
          <w:rPr>
            <w:rStyle w:val="Hyperlink"/>
            <w:rFonts w:asciiTheme="majorBidi" w:hAnsiTheme="majorBidi" w:cstheme="majorBidi"/>
            <w:noProof/>
            <w:u w:val="none"/>
          </w:rPr>
          <w:t>Parasuraman</w:t>
        </w:r>
      </w:hyperlink>
      <w:r w:rsidR="00222192" w:rsidRPr="005A4DB1">
        <w:rPr>
          <w:rFonts w:asciiTheme="majorBidi" w:hAnsiTheme="majorBidi" w:cstheme="majorBidi"/>
          <w:noProof/>
        </w:rPr>
        <w:t xml:space="preserve"> et al., 1988)</w:t>
      </w:r>
      <w:r w:rsidR="00222192" w:rsidRPr="005A4DB1">
        <w:rPr>
          <w:rFonts w:asciiTheme="majorBidi" w:hAnsiTheme="majorBidi" w:cstheme="majorBidi"/>
        </w:rPr>
        <w:fldChar w:fldCharType="end"/>
      </w:r>
      <w:r w:rsidRPr="005A4DB1">
        <w:rPr>
          <w:rFonts w:asciiTheme="majorBidi" w:hAnsiTheme="majorBidi" w:cstheme="majorBidi"/>
        </w:rPr>
        <w:t xml:space="preserve"> dan </w:t>
      </w:r>
      <w:r w:rsidR="002C125E" w:rsidRPr="005A4DB1">
        <w:rPr>
          <w:rFonts w:asciiTheme="majorBidi" w:hAnsiTheme="majorBidi" w:cstheme="majorBidi"/>
          <w:i/>
        </w:rPr>
        <w:t>b</w:t>
      </w:r>
      <w:r w:rsidRPr="005A4DB1">
        <w:rPr>
          <w:rFonts w:asciiTheme="majorBidi" w:hAnsiTheme="majorBidi" w:cstheme="majorBidi"/>
          <w:i/>
        </w:rPr>
        <w:t xml:space="preserve">rand </w:t>
      </w:r>
      <w:r w:rsidR="002C125E" w:rsidRPr="005A4DB1">
        <w:rPr>
          <w:rFonts w:asciiTheme="majorBidi" w:hAnsiTheme="majorBidi" w:cstheme="majorBidi"/>
          <w:i/>
        </w:rPr>
        <w:t>a</w:t>
      </w:r>
      <w:r w:rsidRPr="005A4DB1">
        <w:rPr>
          <w:rFonts w:asciiTheme="majorBidi" w:hAnsiTheme="majorBidi" w:cstheme="majorBidi"/>
          <w:i/>
        </w:rPr>
        <w:t xml:space="preserve">ffect </w:t>
      </w:r>
      <w:r w:rsidRPr="005A4DB1">
        <w:rPr>
          <w:rFonts w:asciiTheme="majorBidi" w:hAnsiTheme="majorBidi" w:cstheme="majorBidi"/>
        </w:rPr>
        <w:t xml:space="preserve">menyebabkan loyalitas konsumen terhadap merek, yang dipandang sebagai niat konsumen untuk melakukan pembelian ulang. </w:t>
      </w:r>
    </w:p>
    <w:p w14:paraId="3EEA2B7A" w14:textId="77777777" w:rsidR="00DB6D87" w:rsidRPr="005A4DB1" w:rsidRDefault="00DB6D87" w:rsidP="000B4359">
      <w:pPr>
        <w:pStyle w:val="Body"/>
        <w:spacing w:line="276" w:lineRule="auto"/>
        <w:ind w:right="-42" w:firstLine="0"/>
        <w:rPr>
          <w:rFonts w:asciiTheme="majorBidi" w:hAnsiTheme="majorBidi" w:cstheme="majorBidi"/>
          <w:b/>
          <w:color w:val="000000" w:themeColor="text1"/>
          <w:sz w:val="24"/>
          <w:szCs w:val="24"/>
        </w:rPr>
      </w:pPr>
    </w:p>
    <w:p w14:paraId="3892ACA1" w14:textId="77777777" w:rsidR="00DB6D87" w:rsidRPr="005A4DB1" w:rsidRDefault="00DB6D87" w:rsidP="000B4359">
      <w:pPr>
        <w:pStyle w:val="Body"/>
        <w:spacing w:line="276" w:lineRule="auto"/>
        <w:ind w:right="-42" w:firstLine="0"/>
        <w:rPr>
          <w:rFonts w:asciiTheme="majorBidi" w:hAnsiTheme="majorBidi" w:cstheme="majorBidi"/>
          <w:color w:val="000000" w:themeColor="text1"/>
          <w:sz w:val="24"/>
          <w:szCs w:val="24"/>
        </w:rPr>
      </w:pPr>
      <w:r w:rsidRPr="005A4DB1">
        <w:rPr>
          <w:rFonts w:asciiTheme="majorBidi" w:hAnsiTheme="majorBidi" w:cstheme="majorBidi"/>
          <w:b/>
          <w:color w:val="000000" w:themeColor="text1"/>
          <w:sz w:val="24"/>
          <w:szCs w:val="24"/>
          <w:lang w:val="id-ID"/>
        </w:rPr>
        <w:t>Kesimpulan</w:t>
      </w:r>
    </w:p>
    <w:p w14:paraId="6F2DB2C8" w14:textId="746DDFFF" w:rsidR="002065D3" w:rsidRPr="005A4DB1" w:rsidRDefault="002065D3" w:rsidP="00001F16">
      <w:pPr>
        <w:pStyle w:val="NoSpacing"/>
        <w:spacing w:line="276" w:lineRule="auto"/>
        <w:ind w:firstLine="720"/>
        <w:jc w:val="both"/>
        <w:rPr>
          <w:rFonts w:asciiTheme="majorBidi" w:hAnsiTheme="majorBidi" w:cstheme="majorBidi"/>
          <w:sz w:val="24"/>
          <w:szCs w:val="24"/>
          <w:lang w:val="en-US"/>
        </w:rPr>
      </w:pPr>
      <w:r w:rsidRPr="005A4DB1">
        <w:rPr>
          <w:rFonts w:asciiTheme="majorBidi" w:hAnsiTheme="majorBidi" w:cstheme="majorBidi"/>
          <w:sz w:val="24"/>
          <w:szCs w:val="24"/>
          <w:lang w:val="en-US"/>
        </w:rPr>
        <w:t xml:space="preserve">Berdasarkan hasil analisa penelitian dan pembahasan mengenai pengaruh </w:t>
      </w:r>
      <w:r w:rsidR="00C5469B"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C5469B" w:rsidRPr="005A4DB1">
        <w:rPr>
          <w:rFonts w:asciiTheme="majorBidi" w:hAnsiTheme="majorBidi" w:cstheme="majorBidi"/>
          <w:i/>
          <w:sz w:val="24"/>
          <w:szCs w:val="24"/>
          <w:lang w:val="en-US"/>
        </w:rPr>
        <w:t>t</w:t>
      </w:r>
      <w:r w:rsidRPr="005A4DB1">
        <w:rPr>
          <w:rFonts w:asciiTheme="majorBidi" w:hAnsiTheme="majorBidi" w:cstheme="majorBidi"/>
          <w:i/>
          <w:sz w:val="24"/>
          <w:szCs w:val="24"/>
          <w:lang w:val="en-US"/>
        </w:rPr>
        <w:t>rust</w:t>
      </w:r>
      <w:r w:rsidR="00C5469B" w:rsidRPr="005A4DB1">
        <w:rPr>
          <w:rFonts w:asciiTheme="majorBidi" w:hAnsiTheme="majorBidi" w:cstheme="majorBidi"/>
          <w:i/>
          <w:sz w:val="24"/>
          <w:szCs w:val="24"/>
          <w:lang w:val="en-US"/>
        </w:rPr>
        <w:t xml:space="preserve"> </w:t>
      </w:r>
      <w:r w:rsidRPr="005A4DB1">
        <w:rPr>
          <w:rFonts w:asciiTheme="majorBidi" w:hAnsiTheme="majorBidi" w:cstheme="majorBidi"/>
          <w:sz w:val="24"/>
          <w:szCs w:val="24"/>
          <w:lang w:val="en-US"/>
        </w:rPr>
        <w:t>(X</w:t>
      </w:r>
      <w:r w:rsidRPr="005A4DB1">
        <w:rPr>
          <w:rFonts w:asciiTheme="majorBidi" w:hAnsiTheme="majorBidi" w:cstheme="majorBidi"/>
          <w:sz w:val="24"/>
          <w:szCs w:val="24"/>
          <w:vertAlign w:val="subscript"/>
          <w:lang w:val="en-US"/>
        </w:rPr>
        <w:t>1</w:t>
      </w:r>
      <w:r w:rsidRPr="005A4DB1">
        <w:rPr>
          <w:rFonts w:asciiTheme="majorBidi" w:hAnsiTheme="majorBidi" w:cstheme="majorBidi"/>
          <w:sz w:val="24"/>
          <w:szCs w:val="24"/>
          <w:lang w:val="en-US"/>
        </w:rPr>
        <w:t xml:space="preserve">) dan </w:t>
      </w:r>
      <w:r w:rsidR="00C5469B"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C5469B" w:rsidRPr="005A4DB1">
        <w:rPr>
          <w:rFonts w:asciiTheme="majorBidi" w:hAnsiTheme="majorBidi" w:cstheme="majorBidi"/>
          <w:i/>
          <w:sz w:val="24"/>
          <w:szCs w:val="24"/>
          <w:lang w:val="en-US"/>
        </w:rPr>
        <w:t>a</w:t>
      </w:r>
      <w:r w:rsidRPr="005A4DB1">
        <w:rPr>
          <w:rFonts w:asciiTheme="majorBidi" w:hAnsiTheme="majorBidi" w:cstheme="majorBidi"/>
          <w:i/>
          <w:sz w:val="24"/>
          <w:szCs w:val="24"/>
          <w:lang w:val="en-US"/>
        </w:rPr>
        <w:t xml:space="preserve">ffect </w:t>
      </w:r>
      <w:r w:rsidRPr="005A4DB1">
        <w:rPr>
          <w:rFonts w:asciiTheme="majorBidi" w:hAnsiTheme="majorBidi" w:cstheme="majorBidi"/>
          <w:sz w:val="24"/>
          <w:szCs w:val="24"/>
          <w:lang w:val="en-US"/>
        </w:rPr>
        <w:t>(X</w:t>
      </w:r>
      <w:r w:rsidRPr="005A4DB1">
        <w:rPr>
          <w:rFonts w:asciiTheme="majorBidi" w:hAnsiTheme="majorBidi" w:cstheme="majorBidi"/>
          <w:sz w:val="24"/>
          <w:szCs w:val="24"/>
          <w:vertAlign w:val="subscript"/>
          <w:lang w:val="en-US"/>
        </w:rPr>
        <w:t>2</w:t>
      </w:r>
      <w:r w:rsidRPr="005A4DB1">
        <w:rPr>
          <w:rFonts w:asciiTheme="majorBidi" w:hAnsiTheme="majorBidi" w:cstheme="majorBidi"/>
          <w:sz w:val="24"/>
          <w:szCs w:val="24"/>
          <w:lang w:val="en-US"/>
        </w:rPr>
        <w:t xml:space="preserve">) terhadap </w:t>
      </w:r>
      <w:r w:rsidR="00C5469B"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C5469B" w:rsidRPr="005A4DB1">
        <w:rPr>
          <w:rFonts w:asciiTheme="majorBidi" w:hAnsiTheme="majorBidi" w:cstheme="majorBidi"/>
          <w:i/>
          <w:sz w:val="24"/>
          <w:szCs w:val="24"/>
          <w:lang w:val="en-US"/>
        </w:rPr>
        <w:t>l</w:t>
      </w:r>
      <w:r w:rsidRPr="005A4DB1">
        <w:rPr>
          <w:rFonts w:asciiTheme="majorBidi" w:hAnsiTheme="majorBidi" w:cstheme="majorBidi"/>
          <w:i/>
          <w:sz w:val="24"/>
          <w:szCs w:val="24"/>
          <w:lang w:val="en-US"/>
        </w:rPr>
        <w:t xml:space="preserve">oyalty </w:t>
      </w:r>
      <w:r w:rsidRPr="005A4DB1">
        <w:rPr>
          <w:rFonts w:asciiTheme="majorBidi" w:hAnsiTheme="majorBidi" w:cstheme="majorBidi"/>
          <w:sz w:val="24"/>
          <w:szCs w:val="24"/>
          <w:lang w:val="en-US"/>
        </w:rPr>
        <w:t xml:space="preserve">(Y) pada Threeosix Coffee Shop, dapat disimpulkan bahwa: </w:t>
      </w:r>
    </w:p>
    <w:p w14:paraId="47308B2E" w14:textId="5923E54F" w:rsidR="002065D3" w:rsidRPr="005A4DB1" w:rsidRDefault="002065D3" w:rsidP="00BC626E">
      <w:pPr>
        <w:numPr>
          <w:ilvl w:val="0"/>
          <w:numId w:val="29"/>
        </w:numPr>
        <w:adjustRightInd w:val="0"/>
        <w:spacing w:line="276" w:lineRule="auto"/>
        <w:ind w:left="284" w:hanging="284"/>
        <w:jc w:val="both"/>
        <w:rPr>
          <w:rFonts w:asciiTheme="majorBidi" w:hAnsiTheme="majorBidi" w:cstheme="majorBidi"/>
        </w:rPr>
      </w:pPr>
      <w:r w:rsidRPr="005A4DB1">
        <w:rPr>
          <w:rFonts w:asciiTheme="majorBidi" w:hAnsiTheme="majorBidi" w:cstheme="majorBidi"/>
          <w:lang w:val="id-ID"/>
        </w:rPr>
        <w:t xml:space="preserve">Variabel </w:t>
      </w:r>
      <w:r w:rsidR="00C5469B" w:rsidRPr="005A4DB1">
        <w:rPr>
          <w:rFonts w:asciiTheme="majorBidi" w:hAnsiTheme="majorBidi" w:cstheme="majorBidi"/>
          <w:i/>
        </w:rPr>
        <w:t>b</w:t>
      </w:r>
      <w:r w:rsidRPr="005A4DB1">
        <w:rPr>
          <w:rFonts w:asciiTheme="majorBidi" w:hAnsiTheme="majorBidi" w:cstheme="majorBidi"/>
          <w:i/>
        </w:rPr>
        <w:t xml:space="preserve">rand </w:t>
      </w:r>
      <w:r w:rsidR="00C5469B" w:rsidRPr="005A4DB1">
        <w:rPr>
          <w:rFonts w:asciiTheme="majorBidi" w:hAnsiTheme="majorBidi" w:cstheme="majorBidi"/>
          <w:i/>
        </w:rPr>
        <w:t>t</w:t>
      </w:r>
      <w:r w:rsidRPr="005A4DB1">
        <w:rPr>
          <w:rFonts w:asciiTheme="majorBidi" w:hAnsiTheme="majorBidi" w:cstheme="majorBidi"/>
          <w:i/>
        </w:rPr>
        <w:t xml:space="preserve">rust </w:t>
      </w:r>
      <w:r w:rsidRPr="005A4DB1">
        <w:rPr>
          <w:rFonts w:asciiTheme="majorBidi" w:hAnsiTheme="majorBidi" w:cstheme="majorBidi"/>
        </w:rPr>
        <w:t>(X</w:t>
      </w:r>
      <w:r w:rsidRPr="005A4DB1">
        <w:rPr>
          <w:rFonts w:asciiTheme="majorBidi" w:hAnsiTheme="majorBidi" w:cstheme="majorBidi"/>
          <w:vertAlign w:val="subscript"/>
        </w:rPr>
        <w:t>1</w:t>
      </w:r>
      <w:r w:rsidRPr="005A4DB1">
        <w:rPr>
          <w:rFonts w:asciiTheme="majorBidi" w:hAnsiTheme="majorBidi" w:cstheme="majorBidi"/>
        </w:rPr>
        <w:t xml:space="preserve">) dan </w:t>
      </w:r>
      <w:r w:rsidRPr="005A4DB1">
        <w:rPr>
          <w:rFonts w:asciiTheme="majorBidi" w:hAnsiTheme="majorBidi" w:cstheme="majorBidi"/>
          <w:lang w:val="id-ID"/>
        </w:rPr>
        <w:t xml:space="preserve">variabel </w:t>
      </w:r>
      <w:r w:rsidR="00C5469B" w:rsidRPr="005A4DB1">
        <w:rPr>
          <w:rFonts w:asciiTheme="majorBidi" w:hAnsiTheme="majorBidi" w:cstheme="majorBidi"/>
          <w:i/>
        </w:rPr>
        <w:t>b</w:t>
      </w:r>
      <w:r w:rsidRPr="005A4DB1">
        <w:rPr>
          <w:rFonts w:asciiTheme="majorBidi" w:hAnsiTheme="majorBidi" w:cstheme="majorBidi"/>
          <w:i/>
        </w:rPr>
        <w:t xml:space="preserve">rand </w:t>
      </w:r>
      <w:r w:rsidR="00C5469B" w:rsidRPr="005A4DB1">
        <w:rPr>
          <w:rFonts w:asciiTheme="majorBidi" w:hAnsiTheme="majorBidi" w:cstheme="majorBidi"/>
          <w:i/>
        </w:rPr>
        <w:t>a</w:t>
      </w:r>
      <w:r w:rsidRPr="005A4DB1">
        <w:rPr>
          <w:rFonts w:asciiTheme="majorBidi" w:hAnsiTheme="majorBidi" w:cstheme="majorBidi"/>
          <w:i/>
        </w:rPr>
        <w:t xml:space="preserve">ffect </w:t>
      </w:r>
      <w:r w:rsidRPr="005A4DB1">
        <w:rPr>
          <w:rFonts w:asciiTheme="majorBidi" w:hAnsiTheme="majorBidi" w:cstheme="majorBidi"/>
        </w:rPr>
        <w:t>(X</w:t>
      </w:r>
      <w:r w:rsidRPr="005A4DB1">
        <w:rPr>
          <w:rFonts w:asciiTheme="majorBidi" w:hAnsiTheme="majorBidi" w:cstheme="majorBidi"/>
          <w:vertAlign w:val="subscript"/>
        </w:rPr>
        <w:t>2</w:t>
      </w:r>
      <w:r w:rsidRPr="005A4DB1">
        <w:rPr>
          <w:rFonts w:asciiTheme="majorBidi" w:hAnsiTheme="majorBidi" w:cstheme="majorBidi"/>
        </w:rPr>
        <w:t xml:space="preserve">) berpengaruh terhadap </w:t>
      </w:r>
      <w:r w:rsidRPr="005A4DB1">
        <w:rPr>
          <w:rFonts w:asciiTheme="majorBidi" w:hAnsiTheme="majorBidi" w:cstheme="majorBidi"/>
          <w:lang w:val="id-ID"/>
        </w:rPr>
        <w:t xml:space="preserve">variabel </w:t>
      </w:r>
      <w:r w:rsidR="00C5469B" w:rsidRPr="005A4DB1">
        <w:rPr>
          <w:rFonts w:asciiTheme="majorBidi" w:hAnsiTheme="majorBidi" w:cstheme="majorBidi"/>
          <w:i/>
        </w:rPr>
        <w:t>b</w:t>
      </w:r>
      <w:r w:rsidRPr="005A4DB1">
        <w:rPr>
          <w:rFonts w:asciiTheme="majorBidi" w:hAnsiTheme="majorBidi" w:cstheme="majorBidi"/>
          <w:i/>
        </w:rPr>
        <w:t xml:space="preserve">rand </w:t>
      </w:r>
      <w:r w:rsidR="00C5469B" w:rsidRPr="005A4DB1">
        <w:rPr>
          <w:rFonts w:asciiTheme="majorBidi" w:hAnsiTheme="majorBidi" w:cstheme="majorBidi"/>
          <w:i/>
        </w:rPr>
        <w:t>l</w:t>
      </w:r>
      <w:r w:rsidRPr="005A4DB1">
        <w:rPr>
          <w:rFonts w:asciiTheme="majorBidi" w:hAnsiTheme="majorBidi" w:cstheme="majorBidi"/>
          <w:i/>
        </w:rPr>
        <w:t xml:space="preserve">oyalty </w:t>
      </w:r>
      <w:r w:rsidRPr="005A4DB1">
        <w:rPr>
          <w:rFonts w:asciiTheme="majorBidi" w:hAnsiTheme="majorBidi" w:cstheme="majorBidi"/>
        </w:rPr>
        <w:t>(Y) produk</w:t>
      </w:r>
      <w:r w:rsidRPr="005A4DB1">
        <w:rPr>
          <w:rFonts w:asciiTheme="majorBidi" w:hAnsiTheme="majorBidi" w:cstheme="majorBidi"/>
          <w:lang w:val="id-ID"/>
        </w:rPr>
        <w:t xml:space="preserve"> </w:t>
      </w:r>
      <w:r w:rsidRPr="005A4DB1">
        <w:rPr>
          <w:rFonts w:asciiTheme="majorBidi" w:hAnsiTheme="majorBidi" w:cstheme="majorBidi"/>
        </w:rPr>
        <w:t>Threeosix Coffee Shop.</w:t>
      </w:r>
      <w:r w:rsidRPr="005A4DB1">
        <w:rPr>
          <w:rFonts w:asciiTheme="majorBidi" w:hAnsiTheme="majorBidi" w:cstheme="majorBidi"/>
          <w:lang w:val="id-ID"/>
        </w:rPr>
        <w:t xml:space="preserve"> Sehingga, </w:t>
      </w:r>
      <w:r w:rsidR="00C5469B" w:rsidRPr="005A4DB1">
        <w:rPr>
          <w:rFonts w:asciiTheme="majorBidi" w:hAnsiTheme="majorBidi" w:cstheme="majorBidi"/>
          <w:i/>
        </w:rPr>
        <w:t>b</w:t>
      </w:r>
      <w:r w:rsidRPr="005A4DB1">
        <w:rPr>
          <w:rFonts w:asciiTheme="majorBidi" w:hAnsiTheme="majorBidi" w:cstheme="majorBidi"/>
          <w:i/>
        </w:rPr>
        <w:t xml:space="preserve">rand </w:t>
      </w:r>
      <w:r w:rsidR="00C5469B" w:rsidRPr="005A4DB1">
        <w:rPr>
          <w:rFonts w:asciiTheme="majorBidi" w:hAnsiTheme="majorBidi" w:cstheme="majorBidi"/>
          <w:i/>
        </w:rPr>
        <w:t>t</w:t>
      </w:r>
      <w:r w:rsidRPr="005A4DB1">
        <w:rPr>
          <w:rFonts w:asciiTheme="majorBidi" w:hAnsiTheme="majorBidi" w:cstheme="majorBidi"/>
          <w:i/>
        </w:rPr>
        <w:t>rust</w:t>
      </w:r>
      <w:r w:rsidRPr="005A4DB1">
        <w:rPr>
          <w:rFonts w:asciiTheme="majorBidi" w:hAnsiTheme="majorBidi" w:cstheme="majorBidi"/>
          <w:lang w:val="id-ID"/>
        </w:rPr>
        <w:t xml:space="preserve"> mempengaruhi </w:t>
      </w:r>
      <w:r w:rsidR="00C5469B" w:rsidRPr="005A4DB1">
        <w:rPr>
          <w:rFonts w:asciiTheme="majorBidi" w:hAnsiTheme="majorBidi" w:cstheme="majorBidi"/>
          <w:i/>
        </w:rPr>
        <w:t>b</w:t>
      </w:r>
      <w:r w:rsidRPr="005A4DB1">
        <w:rPr>
          <w:rFonts w:asciiTheme="majorBidi" w:hAnsiTheme="majorBidi" w:cstheme="majorBidi"/>
          <w:i/>
        </w:rPr>
        <w:t xml:space="preserve">rand </w:t>
      </w:r>
      <w:r w:rsidR="00C5469B" w:rsidRPr="005A4DB1">
        <w:rPr>
          <w:rFonts w:asciiTheme="majorBidi" w:hAnsiTheme="majorBidi" w:cstheme="majorBidi"/>
          <w:i/>
        </w:rPr>
        <w:t>l</w:t>
      </w:r>
      <w:r w:rsidRPr="005A4DB1">
        <w:rPr>
          <w:rFonts w:asciiTheme="majorBidi" w:hAnsiTheme="majorBidi" w:cstheme="majorBidi"/>
          <w:i/>
        </w:rPr>
        <w:t xml:space="preserve">oyalty </w:t>
      </w:r>
      <w:r w:rsidRPr="005A4DB1">
        <w:rPr>
          <w:rFonts w:asciiTheme="majorBidi" w:hAnsiTheme="majorBidi" w:cstheme="majorBidi"/>
        </w:rPr>
        <w:t>produk Threeosix Coffee Shop</w:t>
      </w:r>
      <w:r w:rsidRPr="005A4DB1">
        <w:rPr>
          <w:rFonts w:asciiTheme="majorBidi" w:hAnsiTheme="majorBidi" w:cstheme="majorBidi"/>
          <w:lang w:val="id-ID"/>
        </w:rPr>
        <w:t xml:space="preserve">, sedangkan </w:t>
      </w:r>
      <w:r w:rsidR="00C5469B" w:rsidRPr="005A4DB1">
        <w:rPr>
          <w:rFonts w:asciiTheme="majorBidi" w:hAnsiTheme="majorBidi" w:cstheme="majorBidi"/>
          <w:i/>
        </w:rPr>
        <w:t>b</w:t>
      </w:r>
      <w:r w:rsidRPr="005A4DB1">
        <w:rPr>
          <w:rFonts w:asciiTheme="majorBidi" w:hAnsiTheme="majorBidi" w:cstheme="majorBidi"/>
          <w:i/>
        </w:rPr>
        <w:t xml:space="preserve">rand </w:t>
      </w:r>
      <w:r w:rsidR="00C5469B" w:rsidRPr="005A4DB1">
        <w:rPr>
          <w:rFonts w:asciiTheme="majorBidi" w:hAnsiTheme="majorBidi" w:cstheme="majorBidi"/>
          <w:i/>
        </w:rPr>
        <w:t>a</w:t>
      </w:r>
      <w:r w:rsidRPr="005A4DB1">
        <w:rPr>
          <w:rFonts w:asciiTheme="majorBidi" w:hAnsiTheme="majorBidi" w:cstheme="majorBidi"/>
          <w:i/>
        </w:rPr>
        <w:t>ffect</w:t>
      </w:r>
      <w:r w:rsidRPr="005A4DB1">
        <w:rPr>
          <w:rFonts w:asciiTheme="majorBidi" w:hAnsiTheme="majorBidi" w:cstheme="majorBidi"/>
          <w:lang w:val="id-ID"/>
        </w:rPr>
        <w:t xml:space="preserve"> menjadi nilai tambah yang mendorong keinginan pelanggan untuk melakukan </w:t>
      </w:r>
      <w:r w:rsidRPr="005A4DB1">
        <w:rPr>
          <w:rFonts w:asciiTheme="majorBidi" w:hAnsiTheme="majorBidi" w:cstheme="majorBidi"/>
        </w:rPr>
        <w:t>pembelian ulang</w:t>
      </w:r>
      <w:r w:rsidRPr="005A4DB1">
        <w:rPr>
          <w:rFonts w:asciiTheme="majorBidi" w:hAnsiTheme="majorBidi" w:cstheme="majorBidi"/>
          <w:lang w:val="id-ID"/>
        </w:rPr>
        <w:t>.</w:t>
      </w:r>
    </w:p>
    <w:p w14:paraId="2C584C8A" w14:textId="29DBEFC4" w:rsidR="002065D3" w:rsidRPr="005A4DB1" w:rsidRDefault="002065D3" w:rsidP="00BC626E">
      <w:pPr>
        <w:pStyle w:val="NoSpacing"/>
        <w:numPr>
          <w:ilvl w:val="0"/>
          <w:numId w:val="29"/>
        </w:numPr>
        <w:tabs>
          <w:tab w:val="left" w:pos="1890"/>
        </w:tabs>
        <w:spacing w:line="276" w:lineRule="auto"/>
        <w:ind w:left="284" w:hanging="284"/>
        <w:jc w:val="both"/>
        <w:rPr>
          <w:rFonts w:asciiTheme="majorBidi" w:hAnsiTheme="majorBidi" w:cstheme="majorBidi"/>
          <w:sz w:val="24"/>
          <w:szCs w:val="24"/>
          <w:lang w:val="en-US"/>
        </w:rPr>
      </w:pPr>
      <w:r w:rsidRPr="005A4DB1">
        <w:rPr>
          <w:rFonts w:asciiTheme="majorBidi" w:hAnsiTheme="majorBidi" w:cstheme="majorBidi"/>
          <w:sz w:val="24"/>
          <w:szCs w:val="24"/>
          <w:lang w:val="en-US"/>
        </w:rPr>
        <w:t xml:space="preserve">Variabel </w:t>
      </w:r>
      <w:r w:rsidR="00C5469B"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C5469B" w:rsidRPr="005A4DB1">
        <w:rPr>
          <w:rFonts w:asciiTheme="majorBidi" w:hAnsiTheme="majorBidi" w:cstheme="majorBidi"/>
          <w:i/>
          <w:sz w:val="24"/>
          <w:szCs w:val="24"/>
          <w:lang w:val="en-US"/>
        </w:rPr>
        <w:t>t</w:t>
      </w:r>
      <w:r w:rsidRPr="005A4DB1">
        <w:rPr>
          <w:rFonts w:asciiTheme="majorBidi" w:hAnsiTheme="majorBidi" w:cstheme="majorBidi"/>
          <w:i/>
          <w:sz w:val="24"/>
          <w:szCs w:val="24"/>
          <w:lang w:val="en-US"/>
        </w:rPr>
        <w:t xml:space="preserve">rust </w:t>
      </w:r>
      <w:r w:rsidRPr="005A4DB1">
        <w:rPr>
          <w:rFonts w:asciiTheme="majorBidi" w:hAnsiTheme="majorBidi" w:cstheme="majorBidi"/>
          <w:sz w:val="24"/>
          <w:szCs w:val="24"/>
          <w:lang w:val="en-US"/>
        </w:rPr>
        <w:t>(X</w:t>
      </w:r>
      <w:r w:rsidRPr="005A4DB1">
        <w:rPr>
          <w:rFonts w:asciiTheme="majorBidi" w:hAnsiTheme="majorBidi" w:cstheme="majorBidi"/>
          <w:sz w:val="24"/>
          <w:szCs w:val="24"/>
          <w:vertAlign w:val="subscript"/>
          <w:lang w:val="en-US"/>
        </w:rPr>
        <w:t>1</w:t>
      </w:r>
      <w:r w:rsidRPr="005A4DB1">
        <w:rPr>
          <w:rFonts w:asciiTheme="majorBidi" w:hAnsiTheme="majorBidi" w:cstheme="majorBidi"/>
          <w:sz w:val="24"/>
          <w:szCs w:val="24"/>
          <w:lang w:val="en-US"/>
        </w:rPr>
        <w:t xml:space="preserve">) berpengaruh secara signifikan terhadap variabel </w:t>
      </w:r>
      <w:r w:rsidR="00C5469B"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C5469B" w:rsidRPr="005A4DB1">
        <w:rPr>
          <w:rFonts w:asciiTheme="majorBidi" w:hAnsiTheme="majorBidi" w:cstheme="majorBidi"/>
          <w:i/>
          <w:sz w:val="24"/>
          <w:szCs w:val="24"/>
          <w:lang w:val="en-US"/>
        </w:rPr>
        <w:t>l</w:t>
      </w:r>
      <w:r w:rsidRPr="005A4DB1">
        <w:rPr>
          <w:rFonts w:asciiTheme="majorBidi" w:hAnsiTheme="majorBidi" w:cstheme="majorBidi"/>
          <w:i/>
          <w:sz w:val="24"/>
          <w:szCs w:val="24"/>
          <w:lang w:val="en-US"/>
        </w:rPr>
        <w:t xml:space="preserve">oyalty </w:t>
      </w:r>
      <w:r w:rsidRPr="005A4DB1">
        <w:rPr>
          <w:rFonts w:asciiTheme="majorBidi" w:hAnsiTheme="majorBidi" w:cstheme="majorBidi"/>
          <w:sz w:val="24"/>
          <w:szCs w:val="24"/>
          <w:lang w:val="en-US"/>
        </w:rPr>
        <w:t>(Y). Sehingga</w:t>
      </w:r>
      <w:r w:rsidR="00C5469B" w:rsidRPr="005A4DB1">
        <w:rPr>
          <w:rFonts w:asciiTheme="majorBidi" w:hAnsiTheme="majorBidi" w:cstheme="majorBidi"/>
          <w:sz w:val="24"/>
          <w:szCs w:val="24"/>
          <w:lang w:val="en-US"/>
        </w:rPr>
        <w:t>,</w:t>
      </w:r>
      <w:r w:rsidRPr="005A4DB1">
        <w:rPr>
          <w:rFonts w:asciiTheme="majorBidi" w:hAnsiTheme="majorBidi" w:cstheme="majorBidi"/>
          <w:sz w:val="24"/>
          <w:szCs w:val="24"/>
          <w:lang w:val="en-US"/>
        </w:rPr>
        <w:t xml:space="preserve"> kepercayaan sebuah merek memegang peran penting dalam mempengaruhi kosumen untuk melakukan pembelian ulang terhadap suatu produk.</w:t>
      </w:r>
    </w:p>
    <w:p w14:paraId="51F21F43" w14:textId="6CCF792A" w:rsidR="00C5469B" w:rsidRPr="005A4DB1" w:rsidRDefault="002065D3" w:rsidP="00BC626E">
      <w:pPr>
        <w:pStyle w:val="NoSpacing"/>
        <w:numPr>
          <w:ilvl w:val="0"/>
          <w:numId w:val="29"/>
        </w:numPr>
        <w:tabs>
          <w:tab w:val="left" w:pos="1890"/>
        </w:tabs>
        <w:spacing w:line="276" w:lineRule="auto"/>
        <w:ind w:left="284" w:hanging="284"/>
        <w:jc w:val="both"/>
        <w:rPr>
          <w:rFonts w:asciiTheme="majorBidi" w:hAnsiTheme="majorBidi" w:cstheme="majorBidi"/>
          <w:sz w:val="24"/>
          <w:szCs w:val="24"/>
          <w:lang w:val="en-US"/>
        </w:rPr>
      </w:pPr>
      <w:r w:rsidRPr="005A4DB1">
        <w:rPr>
          <w:rFonts w:asciiTheme="majorBidi" w:hAnsiTheme="majorBidi" w:cstheme="majorBidi"/>
          <w:sz w:val="24"/>
          <w:szCs w:val="24"/>
          <w:lang w:val="en-US"/>
        </w:rPr>
        <w:t xml:space="preserve">Variabel </w:t>
      </w:r>
      <w:r w:rsidR="00C5469B"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C5469B" w:rsidRPr="005A4DB1">
        <w:rPr>
          <w:rFonts w:asciiTheme="majorBidi" w:hAnsiTheme="majorBidi" w:cstheme="majorBidi"/>
          <w:i/>
          <w:sz w:val="24"/>
          <w:szCs w:val="24"/>
          <w:lang w:val="en-US"/>
        </w:rPr>
        <w:t>a</w:t>
      </w:r>
      <w:r w:rsidRPr="005A4DB1">
        <w:rPr>
          <w:rFonts w:asciiTheme="majorBidi" w:hAnsiTheme="majorBidi" w:cstheme="majorBidi"/>
          <w:i/>
          <w:sz w:val="24"/>
          <w:szCs w:val="24"/>
          <w:lang w:val="en-US"/>
        </w:rPr>
        <w:t xml:space="preserve">ffect </w:t>
      </w:r>
      <w:r w:rsidRPr="005A4DB1">
        <w:rPr>
          <w:rFonts w:asciiTheme="majorBidi" w:hAnsiTheme="majorBidi" w:cstheme="majorBidi"/>
          <w:sz w:val="24"/>
          <w:szCs w:val="24"/>
          <w:lang w:val="en-US"/>
        </w:rPr>
        <w:t>(X</w:t>
      </w:r>
      <w:r w:rsidRPr="005A4DB1">
        <w:rPr>
          <w:rFonts w:asciiTheme="majorBidi" w:hAnsiTheme="majorBidi" w:cstheme="majorBidi"/>
          <w:sz w:val="24"/>
          <w:szCs w:val="24"/>
          <w:vertAlign w:val="subscript"/>
          <w:lang w:val="en-US"/>
        </w:rPr>
        <w:t>2</w:t>
      </w:r>
      <w:r w:rsidRPr="005A4DB1">
        <w:rPr>
          <w:rFonts w:asciiTheme="majorBidi" w:hAnsiTheme="majorBidi" w:cstheme="majorBidi"/>
          <w:sz w:val="24"/>
          <w:szCs w:val="24"/>
          <w:lang w:val="en-US"/>
        </w:rPr>
        <w:t xml:space="preserve">) berpengaruh secara signifikan terhadap variable </w:t>
      </w:r>
      <w:r w:rsidR="00C5469B"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C5469B" w:rsidRPr="005A4DB1">
        <w:rPr>
          <w:rFonts w:asciiTheme="majorBidi" w:hAnsiTheme="majorBidi" w:cstheme="majorBidi"/>
          <w:i/>
          <w:sz w:val="24"/>
          <w:szCs w:val="24"/>
          <w:lang w:val="en-US"/>
        </w:rPr>
        <w:t>l</w:t>
      </w:r>
      <w:r w:rsidRPr="005A4DB1">
        <w:rPr>
          <w:rFonts w:asciiTheme="majorBidi" w:hAnsiTheme="majorBidi" w:cstheme="majorBidi"/>
          <w:i/>
          <w:sz w:val="24"/>
          <w:szCs w:val="24"/>
          <w:lang w:val="en-US"/>
        </w:rPr>
        <w:t xml:space="preserve">oyalty </w:t>
      </w:r>
      <w:r w:rsidRPr="005A4DB1">
        <w:rPr>
          <w:rFonts w:asciiTheme="majorBidi" w:hAnsiTheme="majorBidi" w:cstheme="majorBidi"/>
          <w:sz w:val="24"/>
          <w:szCs w:val="24"/>
          <w:lang w:val="en-US"/>
        </w:rPr>
        <w:t xml:space="preserve">(Y). Sehinga, </w:t>
      </w:r>
      <w:r w:rsidR="00C5469B"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C5469B" w:rsidRPr="005A4DB1">
        <w:rPr>
          <w:rFonts w:asciiTheme="majorBidi" w:hAnsiTheme="majorBidi" w:cstheme="majorBidi"/>
          <w:i/>
          <w:sz w:val="24"/>
          <w:szCs w:val="24"/>
          <w:lang w:val="en-US"/>
        </w:rPr>
        <w:t>a</w:t>
      </w:r>
      <w:r w:rsidRPr="005A4DB1">
        <w:rPr>
          <w:rFonts w:asciiTheme="majorBidi" w:hAnsiTheme="majorBidi" w:cstheme="majorBidi"/>
          <w:i/>
          <w:sz w:val="24"/>
          <w:szCs w:val="24"/>
          <w:lang w:val="en-US"/>
        </w:rPr>
        <w:t xml:space="preserve">ffect </w:t>
      </w:r>
      <w:r w:rsidRPr="005A4DB1">
        <w:rPr>
          <w:rFonts w:asciiTheme="majorBidi" w:hAnsiTheme="majorBidi" w:cstheme="majorBidi"/>
          <w:sz w:val="24"/>
          <w:szCs w:val="24"/>
          <w:lang w:val="en-US"/>
        </w:rPr>
        <w:t>merupakan hal penting dalam mem</w:t>
      </w:r>
      <w:r w:rsidR="00A92F22" w:rsidRPr="005A4DB1">
        <w:rPr>
          <w:rFonts w:asciiTheme="majorBidi" w:hAnsiTheme="majorBidi" w:cstheme="majorBidi"/>
          <w:sz w:val="24"/>
          <w:szCs w:val="24"/>
          <w:lang w:val="en-US"/>
        </w:rPr>
        <w:t>s</w:t>
      </w:r>
      <w:r w:rsidRPr="005A4DB1">
        <w:rPr>
          <w:rFonts w:asciiTheme="majorBidi" w:hAnsiTheme="majorBidi" w:cstheme="majorBidi"/>
          <w:sz w:val="24"/>
          <w:szCs w:val="24"/>
          <w:lang w:val="en-US"/>
        </w:rPr>
        <w:t xml:space="preserve">pengaruhi konsumen untuk melakukan pembelian ulang produk yang menimbulkan </w:t>
      </w:r>
      <w:r w:rsidR="00C5469B" w:rsidRPr="005A4DB1">
        <w:rPr>
          <w:rFonts w:asciiTheme="majorBidi" w:hAnsiTheme="majorBidi" w:cstheme="majorBidi"/>
          <w:i/>
          <w:sz w:val="24"/>
          <w:szCs w:val="24"/>
          <w:lang w:val="en-US"/>
        </w:rPr>
        <w:t>b</w:t>
      </w:r>
      <w:r w:rsidRPr="005A4DB1">
        <w:rPr>
          <w:rFonts w:asciiTheme="majorBidi" w:hAnsiTheme="majorBidi" w:cstheme="majorBidi"/>
          <w:i/>
          <w:sz w:val="24"/>
          <w:szCs w:val="24"/>
          <w:lang w:val="en-US"/>
        </w:rPr>
        <w:t xml:space="preserve">rand </w:t>
      </w:r>
      <w:r w:rsidR="00C5469B" w:rsidRPr="005A4DB1">
        <w:rPr>
          <w:rFonts w:asciiTheme="majorBidi" w:hAnsiTheme="majorBidi" w:cstheme="majorBidi"/>
          <w:i/>
          <w:sz w:val="24"/>
          <w:szCs w:val="24"/>
          <w:lang w:val="en-US"/>
        </w:rPr>
        <w:t>l</w:t>
      </w:r>
      <w:r w:rsidRPr="005A4DB1">
        <w:rPr>
          <w:rFonts w:asciiTheme="majorBidi" w:hAnsiTheme="majorBidi" w:cstheme="majorBidi"/>
          <w:i/>
          <w:sz w:val="24"/>
          <w:szCs w:val="24"/>
          <w:lang w:val="en-US"/>
        </w:rPr>
        <w:t xml:space="preserve">oyalty </w:t>
      </w:r>
      <w:r w:rsidRPr="005A4DB1">
        <w:rPr>
          <w:rFonts w:asciiTheme="majorBidi" w:hAnsiTheme="majorBidi" w:cstheme="majorBidi"/>
          <w:sz w:val="24"/>
          <w:szCs w:val="24"/>
          <w:lang w:val="en-US"/>
        </w:rPr>
        <w:t>(Y).</w:t>
      </w:r>
    </w:p>
    <w:p w14:paraId="5FCE7212" w14:textId="77777777" w:rsidR="001B6F35" w:rsidRPr="005A4DB1" w:rsidRDefault="001B6F35" w:rsidP="00E42CE9">
      <w:pPr>
        <w:pStyle w:val="Body"/>
        <w:spacing w:line="276" w:lineRule="auto"/>
        <w:ind w:right="-42" w:firstLine="0"/>
        <w:rPr>
          <w:rFonts w:asciiTheme="majorBidi" w:hAnsiTheme="majorBidi" w:cstheme="majorBidi"/>
          <w:b/>
          <w:color w:val="000000" w:themeColor="text1"/>
          <w:sz w:val="24"/>
          <w:szCs w:val="24"/>
        </w:rPr>
      </w:pPr>
    </w:p>
    <w:p w14:paraId="0DFB0A64" w14:textId="77777777" w:rsidR="001B6F35" w:rsidRPr="005A4DB1" w:rsidRDefault="001B6F35" w:rsidP="00E42CE9">
      <w:pPr>
        <w:pStyle w:val="Body"/>
        <w:spacing w:line="276" w:lineRule="auto"/>
        <w:ind w:right="-42" w:firstLine="0"/>
        <w:rPr>
          <w:rFonts w:asciiTheme="majorBidi" w:hAnsiTheme="majorBidi" w:cstheme="majorBidi"/>
          <w:b/>
          <w:color w:val="000000" w:themeColor="text1"/>
          <w:sz w:val="24"/>
          <w:szCs w:val="24"/>
        </w:rPr>
      </w:pPr>
    </w:p>
    <w:p w14:paraId="72CA44C3" w14:textId="77777777" w:rsidR="001B6F35" w:rsidRPr="005A4DB1" w:rsidRDefault="001B6F35" w:rsidP="00E42CE9">
      <w:pPr>
        <w:pStyle w:val="Body"/>
        <w:spacing w:line="276" w:lineRule="auto"/>
        <w:ind w:right="-42" w:firstLine="0"/>
        <w:rPr>
          <w:rFonts w:asciiTheme="majorBidi" w:hAnsiTheme="majorBidi" w:cstheme="majorBidi"/>
          <w:b/>
          <w:color w:val="000000" w:themeColor="text1"/>
          <w:sz w:val="24"/>
          <w:szCs w:val="24"/>
        </w:rPr>
      </w:pPr>
    </w:p>
    <w:p w14:paraId="54BCF402" w14:textId="77777777" w:rsidR="001B6F35" w:rsidRPr="005A4DB1" w:rsidRDefault="001B6F35" w:rsidP="00E42CE9">
      <w:pPr>
        <w:pStyle w:val="Body"/>
        <w:spacing w:line="276" w:lineRule="auto"/>
        <w:ind w:right="-42" w:firstLine="0"/>
        <w:rPr>
          <w:rFonts w:asciiTheme="majorBidi" w:hAnsiTheme="majorBidi" w:cstheme="majorBidi"/>
          <w:b/>
          <w:color w:val="000000" w:themeColor="text1"/>
          <w:sz w:val="24"/>
          <w:szCs w:val="24"/>
        </w:rPr>
      </w:pPr>
    </w:p>
    <w:p w14:paraId="6FE9E4A3" w14:textId="77777777" w:rsidR="001B6F35" w:rsidRPr="005A4DB1" w:rsidRDefault="001B6F35" w:rsidP="00E42CE9">
      <w:pPr>
        <w:pStyle w:val="Body"/>
        <w:spacing w:line="276" w:lineRule="auto"/>
        <w:ind w:right="-42" w:firstLine="0"/>
        <w:rPr>
          <w:rFonts w:asciiTheme="majorBidi" w:hAnsiTheme="majorBidi" w:cstheme="majorBidi"/>
          <w:b/>
          <w:color w:val="000000" w:themeColor="text1"/>
          <w:sz w:val="24"/>
          <w:szCs w:val="24"/>
        </w:rPr>
      </w:pPr>
    </w:p>
    <w:p w14:paraId="7AF54157" w14:textId="77777777" w:rsidR="001B6F35" w:rsidRPr="005A4DB1" w:rsidRDefault="001B6F35" w:rsidP="00E42CE9">
      <w:pPr>
        <w:pStyle w:val="Body"/>
        <w:spacing w:line="276" w:lineRule="auto"/>
        <w:ind w:right="-42" w:firstLine="0"/>
        <w:rPr>
          <w:rFonts w:asciiTheme="majorBidi" w:hAnsiTheme="majorBidi" w:cstheme="majorBidi"/>
          <w:b/>
          <w:color w:val="000000" w:themeColor="text1"/>
          <w:sz w:val="24"/>
          <w:szCs w:val="24"/>
        </w:rPr>
      </w:pPr>
    </w:p>
    <w:p w14:paraId="2DD897AC" w14:textId="77777777" w:rsidR="001B6F35" w:rsidRPr="005A4DB1" w:rsidRDefault="001B6F35" w:rsidP="00E42CE9">
      <w:pPr>
        <w:pStyle w:val="Body"/>
        <w:spacing w:line="276" w:lineRule="auto"/>
        <w:ind w:right="-42" w:firstLine="0"/>
        <w:rPr>
          <w:rFonts w:asciiTheme="majorBidi" w:hAnsiTheme="majorBidi" w:cstheme="majorBidi"/>
          <w:b/>
          <w:color w:val="000000" w:themeColor="text1"/>
          <w:sz w:val="24"/>
          <w:szCs w:val="24"/>
        </w:rPr>
      </w:pPr>
    </w:p>
    <w:p w14:paraId="693F7F11" w14:textId="77777777" w:rsidR="001B6F35" w:rsidRPr="005A4DB1" w:rsidRDefault="001B6F35" w:rsidP="00E42CE9">
      <w:pPr>
        <w:pStyle w:val="Body"/>
        <w:spacing w:line="276" w:lineRule="auto"/>
        <w:ind w:right="-42" w:firstLine="0"/>
        <w:rPr>
          <w:rFonts w:asciiTheme="majorBidi" w:hAnsiTheme="majorBidi" w:cstheme="majorBidi"/>
          <w:b/>
          <w:color w:val="000000" w:themeColor="text1"/>
          <w:sz w:val="24"/>
          <w:szCs w:val="24"/>
        </w:rPr>
      </w:pPr>
    </w:p>
    <w:p w14:paraId="43FAAA5C" w14:textId="77777777" w:rsidR="001B6F35" w:rsidRPr="005A4DB1" w:rsidRDefault="001B6F35" w:rsidP="00E42CE9">
      <w:pPr>
        <w:pStyle w:val="Body"/>
        <w:spacing w:line="276" w:lineRule="auto"/>
        <w:ind w:right="-42" w:firstLine="0"/>
        <w:rPr>
          <w:rFonts w:asciiTheme="majorBidi" w:hAnsiTheme="majorBidi" w:cstheme="majorBidi"/>
          <w:b/>
          <w:color w:val="000000" w:themeColor="text1"/>
          <w:sz w:val="24"/>
          <w:szCs w:val="24"/>
        </w:rPr>
      </w:pPr>
    </w:p>
    <w:p w14:paraId="6E682F60" w14:textId="77777777" w:rsidR="00A92F22" w:rsidRPr="005A4DB1" w:rsidRDefault="00A92F22" w:rsidP="00E42CE9">
      <w:pPr>
        <w:pStyle w:val="Body"/>
        <w:spacing w:line="276" w:lineRule="auto"/>
        <w:ind w:right="-42" w:firstLine="0"/>
        <w:rPr>
          <w:rFonts w:asciiTheme="majorBidi" w:hAnsiTheme="majorBidi" w:cstheme="majorBidi"/>
          <w:b/>
          <w:color w:val="000000" w:themeColor="text1"/>
          <w:sz w:val="24"/>
          <w:szCs w:val="24"/>
        </w:rPr>
      </w:pPr>
    </w:p>
    <w:p w14:paraId="02665694" w14:textId="77777777" w:rsidR="001B6F35" w:rsidRPr="005A4DB1" w:rsidRDefault="001B6F35" w:rsidP="00E42CE9">
      <w:pPr>
        <w:pStyle w:val="Body"/>
        <w:spacing w:line="276" w:lineRule="auto"/>
        <w:ind w:right="-42" w:firstLine="0"/>
        <w:rPr>
          <w:rFonts w:asciiTheme="majorBidi" w:hAnsiTheme="majorBidi" w:cstheme="majorBidi"/>
          <w:b/>
          <w:color w:val="000000" w:themeColor="text1"/>
          <w:sz w:val="24"/>
          <w:szCs w:val="24"/>
        </w:rPr>
      </w:pPr>
    </w:p>
    <w:p w14:paraId="7BBD27B0" w14:textId="77777777" w:rsidR="00514941" w:rsidRDefault="00514941" w:rsidP="001B6F35">
      <w:pPr>
        <w:pStyle w:val="Body"/>
        <w:spacing w:line="276" w:lineRule="auto"/>
        <w:ind w:right="-42" w:firstLine="0"/>
        <w:jc w:val="center"/>
        <w:rPr>
          <w:rFonts w:asciiTheme="majorBidi" w:hAnsiTheme="majorBidi" w:cstheme="majorBidi"/>
          <w:b/>
          <w:color w:val="000000" w:themeColor="text1"/>
          <w:sz w:val="24"/>
          <w:szCs w:val="24"/>
        </w:rPr>
      </w:pPr>
    </w:p>
    <w:p w14:paraId="4E07C8C5" w14:textId="77777777" w:rsidR="00514941" w:rsidRDefault="00514941" w:rsidP="001B6F35">
      <w:pPr>
        <w:pStyle w:val="Body"/>
        <w:spacing w:line="276" w:lineRule="auto"/>
        <w:ind w:right="-42" w:firstLine="0"/>
        <w:jc w:val="center"/>
        <w:rPr>
          <w:rFonts w:asciiTheme="majorBidi" w:hAnsiTheme="majorBidi" w:cstheme="majorBidi"/>
          <w:b/>
          <w:color w:val="000000" w:themeColor="text1"/>
          <w:sz w:val="24"/>
          <w:szCs w:val="24"/>
        </w:rPr>
      </w:pPr>
    </w:p>
    <w:p w14:paraId="7F96766F" w14:textId="77777777" w:rsidR="00514941" w:rsidRDefault="00514941" w:rsidP="001B6F35">
      <w:pPr>
        <w:pStyle w:val="Body"/>
        <w:spacing w:line="276" w:lineRule="auto"/>
        <w:ind w:right="-42" w:firstLine="0"/>
        <w:jc w:val="center"/>
        <w:rPr>
          <w:rFonts w:asciiTheme="majorBidi" w:hAnsiTheme="majorBidi" w:cstheme="majorBidi"/>
          <w:b/>
          <w:color w:val="000000" w:themeColor="text1"/>
          <w:sz w:val="24"/>
          <w:szCs w:val="24"/>
        </w:rPr>
      </w:pPr>
    </w:p>
    <w:p w14:paraId="60180779" w14:textId="77777777" w:rsidR="00514941" w:rsidRDefault="00514941" w:rsidP="001B6F35">
      <w:pPr>
        <w:pStyle w:val="Body"/>
        <w:spacing w:line="276" w:lineRule="auto"/>
        <w:ind w:right="-42" w:firstLine="0"/>
        <w:jc w:val="center"/>
        <w:rPr>
          <w:rFonts w:asciiTheme="majorBidi" w:hAnsiTheme="majorBidi" w:cstheme="majorBidi"/>
          <w:b/>
          <w:color w:val="000000" w:themeColor="text1"/>
          <w:sz w:val="24"/>
          <w:szCs w:val="24"/>
        </w:rPr>
      </w:pPr>
    </w:p>
    <w:p w14:paraId="6E1CC157" w14:textId="77777777" w:rsidR="00514941" w:rsidRDefault="00514941" w:rsidP="001B6F35">
      <w:pPr>
        <w:pStyle w:val="Body"/>
        <w:spacing w:line="276" w:lineRule="auto"/>
        <w:ind w:right="-42" w:firstLine="0"/>
        <w:jc w:val="center"/>
        <w:rPr>
          <w:rFonts w:asciiTheme="majorBidi" w:hAnsiTheme="majorBidi" w:cstheme="majorBidi"/>
          <w:b/>
          <w:color w:val="000000" w:themeColor="text1"/>
          <w:sz w:val="24"/>
          <w:szCs w:val="24"/>
        </w:rPr>
      </w:pPr>
    </w:p>
    <w:p w14:paraId="264FC773" w14:textId="77777777" w:rsidR="00514941" w:rsidRDefault="00514941" w:rsidP="001B6F35">
      <w:pPr>
        <w:pStyle w:val="Body"/>
        <w:spacing w:line="276" w:lineRule="auto"/>
        <w:ind w:right="-42" w:firstLine="0"/>
        <w:jc w:val="center"/>
        <w:rPr>
          <w:rFonts w:asciiTheme="majorBidi" w:hAnsiTheme="majorBidi" w:cstheme="majorBidi"/>
          <w:b/>
          <w:color w:val="000000" w:themeColor="text1"/>
          <w:sz w:val="24"/>
          <w:szCs w:val="24"/>
        </w:rPr>
      </w:pPr>
    </w:p>
    <w:p w14:paraId="54CE6FC3" w14:textId="77777777" w:rsidR="00514941" w:rsidRDefault="00514941" w:rsidP="001B6F35">
      <w:pPr>
        <w:pStyle w:val="Body"/>
        <w:spacing w:line="276" w:lineRule="auto"/>
        <w:ind w:right="-42" w:firstLine="0"/>
        <w:jc w:val="center"/>
        <w:rPr>
          <w:rFonts w:asciiTheme="majorBidi" w:hAnsiTheme="majorBidi" w:cstheme="majorBidi"/>
          <w:b/>
          <w:color w:val="000000" w:themeColor="text1"/>
          <w:sz w:val="24"/>
          <w:szCs w:val="24"/>
        </w:rPr>
      </w:pPr>
    </w:p>
    <w:p w14:paraId="0609DBBA" w14:textId="77777777" w:rsidR="00514941" w:rsidRDefault="00514941" w:rsidP="001B6F35">
      <w:pPr>
        <w:pStyle w:val="Body"/>
        <w:spacing w:line="276" w:lineRule="auto"/>
        <w:ind w:right="-42" w:firstLine="0"/>
        <w:jc w:val="center"/>
        <w:rPr>
          <w:rFonts w:asciiTheme="majorBidi" w:hAnsiTheme="majorBidi" w:cstheme="majorBidi"/>
          <w:b/>
          <w:color w:val="000000" w:themeColor="text1"/>
          <w:sz w:val="24"/>
          <w:szCs w:val="24"/>
        </w:rPr>
      </w:pPr>
    </w:p>
    <w:p w14:paraId="5E9F8BEF" w14:textId="77777777" w:rsidR="00514941" w:rsidRDefault="00514941" w:rsidP="001B6F35">
      <w:pPr>
        <w:pStyle w:val="Body"/>
        <w:spacing w:line="276" w:lineRule="auto"/>
        <w:ind w:right="-42" w:firstLine="0"/>
        <w:jc w:val="center"/>
        <w:rPr>
          <w:rFonts w:asciiTheme="majorBidi" w:hAnsiTheme="majorBidi" w:cstheme="majorBidi"/>
          <w:b/>
          <w:color w:val="000000" w:themeColor="text1"/>
          <w:sz w:val="24"/>
          <w:szCs w:val="24"/>
        </w:rPr>
      </w:pPr>
    </w:p>
    <w:p w14:paraId="31F11BEC" w14:textId="77777777" w:rsidR="00514941" w:rsidRDefault="00514941" w:rsidP="001B6F35">
      <w:pPr>
        <w:pStyle w:val="Body"/>
        <w:spacing w:line="276" w:lineRule="auto"/>
        <w:ind w:right="-42" w:firstLine="0"/>
        <w:jc w:val="center"/>
        <w:rPr>
          <w:rFonts w:asciiTheme="majorBidi" w:hAnsiTheme="majorBidi" w:cstheme="majorBidi"/>
          <w:b/>
          <w:color w:val="000000" w:themeColor="text1"/>
          <w:sz w:val="24"/>
          <w:szCs w:val="24"/>
        </w:rPr>
      </w:pPr>
    </w:p>
    <w:p w14:paraId="1CD06D6E" w14:textId="77777777" w:rsidR="00514941" w:rsidRDefault="00514941" w:rsidP="001B6F35">
      <w:pPr>
        <w:pStyle w:val="Body"/>
        <w:spacing w:line="276" w:lineRule="auto"/>
        <w:ind w:right="-42" w:firstLine="0"/>
        <w:jc w:val="center"/>
        <w:rPr>
          <w:rFonts w:asciiTheme="majorBidi" w:hAnsiTheme="majorBidi" w:cstheme="majorBidi"/>
          <w:b/>
          <w:color w:val="000000" w:themeColor="text1"/>
          <w:sz w:val="24"/>
          <w:szCs w:val="24"/>
        </w:rPr>
      </w:pPr>
    </w:p>
    <w:p w14:paraId="5E666843" w14:textId="77777777" w:rsidR="00514941" w:rsidRDefault="00514941" w:rsidP="001B6F35">
      <w:pPr>
        <w:pStyle w:val="Body"/>
        <w:spacing w:line="276" w:lineRule="auto"/>
        <w:ind w:right="-42" w:firstLine="0"/>
        <w:jc w:val="center"/>
        <w:rPr>
          <w:rFonts w:asciiTheme="majorBidi" w:hAnsiTheme="majorBidi" w:cstheme="majorBidi"/>
          <w:b/>
          <w:color w:val="000000" w:themeColor="text1"/>
          <w:sz w:val="24"/>
          <w:szCs w:val="24"/>
        </w:rPr>
      </w:pPr>
    </w:p>
    <w:p w14:paraId="00FF3446" w14:textId="77777777" w:rsidR="00514941" w:rsidRDefault="00514941" w:rsidP="001B6F35">
      <w:pPr>
        <w:pStyle w:val="Body"/>
        <w:spacing w:line="276" w:lineRule="auto"/>
        <w:ind w:right="-42" w:firstLine="0"/>
        <w:jc w:val="center"/>
        <w:rPr>
          <w:rFonts w:asciiTheme="majorBidi" w:hAnsiTheme="majorBidi" w:cstheme="majorBidi"/>
          <w:b/>
          <w:color w:val="000000" w:themeColor="text1"/>
          <w:sz w:val="24"/>
          <w:szCs w:val="24"/>
        </w:rPr>
      </w:pPr>
    </w:p>
    <w:p w14:paraId="2AB01735" w14:textId="77777777" w:rsidR="00514941" w:rsidRDefault="00514941" w:rsidP="001B6F35">
      <w:pPr>
        <w:pStyle w:val="Body"/>
        <w:spacing w:line="276" w:lineRule="auto"/>
        <w:ind w:right="-42" w:firstLine="0"/>
        <w:jc w:val="center"/>
        <w:rPr>
          <w:rFonts w:asciiTheme="majorBidi" w:hAnsiTheme="majorBidi" w:cstheme="majorBidi"/>
          <w:b/>
          <w:color w:val="000000" w:themeColor="text1"/>
          <w:sz w:val="24"/>
          <w:szCs w:val="24"/>
        </w:rPr>
      </w:pPr>
    </w:p>
    <w:p w14:paraId="66077702" w14:textId="77777777" w:rsidR="00514941" w:rsidRDefault="00514941" w:rsidP="001B6F35">
      <w:pPr>
        <w:pStyle w:val="Body"/>
        <w:spacing w:line="276" w:lineRule="auto"/>
        <w:ind w:right="-42" w:firstLine="0"/>
        <w:jc w:val="center"/>
        <w:rPr>
          <w:rFonts w:asciiTheme="majorBidi" w:hAnsiTheme="majorBidi" w:cstheme="majorBidi"/>
          <w:b/>
          <w:color w:val="000000" w:themeColor="text1"/>
          <w:sz w:val="24"/>
          <w:szCs w:val="24"/>
        </w:rPr>
      </w:pPr>
    </w:p>
    <w:p w14:paraId="311031EB" w14:textId="3E3A84DA" w:rsidR="00DB6D87" w:rsidRPr="005A4DB1" w:rsidRDefault="00DB6D87" w:rsidP="001B6F35">
      <w:pPr>
        <w:pStyle w:val="Body"/>
        <w:spacing w:line="276" w:lineRule="auto"/>
        <w:ind w:right="-42" w:firstLine="0"/>
        <w:jc w:val="center"/>
        <w:rPr>
          <w:rFonts w:asciiTheme="majorBidi" w:hAnsiTheme="majorBidi" w:cstheme="majorBidi"/>
          <w:b/>
          <w:color w:val="000000" w:themeColor="text1"/>
          <w:sz w:val="24"/>
          <w:szCs w:val="24"/>
        </w:rPr>
      </w:pPr>
      <w:bookmarkStart w:id="0" w:name="_GoBack"/>
      <w:bookmarkEnd w:id="0"/>
      <w:r w:rsidRPr="005A4DB1">
        <w:rPr>
          <w:rFonts w:asciiTheme="majorBidi" w:hAnsiTheme="majorBidi" w:cstheme="majorBidi"/>
          <w:b/>
          <w:color w:val="000000" w:themeColor="text1"/>
          <w:sz w:val="24"/>
          <w:szCs w:val="24"/>
        </w:rPr>
        <w:lastRenderedPageBreak/>
        <w:t>Bibliografi</w:t>
      </w:r>
    </w:p>
    <w:p w14:paraId="573155E7" w14:textId="77777777" w:rsidR="00777697" w:rsidRPr="005A4DB1" w:rsidRDefault="00777697" w:rsidP="001B6F35">
      <w:pPr>
        <w:pStyle w:val="Body"/>
        <w:spacing w:line="276" w:lineRule="auto"/>
        <w:ind w:right="-42" w:firstLine="0"/>
        <w:rPr>
          <w:rFonts w:asciiTheme="majorBidi" w:hAnsiTheme="majorBidi" w:cstheme="majorBidi"/>
          <w:color w:val="000000" w:themeColor="text1"/>
          <w:sz w:val="24"/>
          <w:szCs w:val="24"/>
        </w:rPr>
      </w:pPr>
    </w:p>
    <w:p w14:paraId="488D544B" w14:textId="152851F9" w:rsidR="001B6F35" w:rsidRPr="005A4DB1" w:rsidRDefault="001B6F35" w:rsidP="001B6F35">
      <w:pPr>
        <w:widowControl w:val="0"/>
        <w:autoSpaceDE w:val="0"/>
        <w:autoSpaceDN w:val="0"/>
        <w:adjustRightInd w:val="0"/>
        <w:ind w:left="480" w:hanging="480"/>
        <w:jc w:val="both"/>
        <w:rPr>
          <w:noProof/>
        </w:rPr>
      </w:pPr>
      <w:r w:rsidRPr="005A4DB1">
        <w:rPr>
          <w:rFonts w:asciiTheme="majorBidi" w:hAnsiTheme="majorBidi" w:cstheme="majorBidi"/>
          <w:color w:val="000000" w:themeColor="text1"/>
        </w:rPr>
        <w:fldChar w:fldCharType="begin" w:fldLock="1"/>
      </w:r>
      <w:r w:rsidRPr="005A4DB1">
        <w:rPr>
          <w:rFonts w:asciiTheme="majorBidi" w:hAnsiTheme="majorBidi" w:cstheme="majorBidi"/>
          <w:color w:val="000000" w:themeColor="text1"/>
        </w:rPr>
        <w:instrText xml:space="preserve">ADDIN Mendeley Bibliography CSL_BIBLIOGRAPHY </w:instrText>
      </w:r>
      <w:r w:rsidRPr="005A4DB1">
        <w:rPr>
          <w:rFonts w:asciiTheme="majorBidi" w:hAnsiTheme="majorBidi" w:cstheme="majorBidi"/>
          <w:color w:val="000000" w:themeColor="text1"/>
        </w:rPr>
        <w:fldChar w:fldCharType="separate"/>
      </w:r>
      <w:bookmarkStart w:id="1" w:name="Anggraeni"/>
      <w:r w:rsidRPr="005A4DB1">
        <w:rPr>
          <w:noProof/>
        </w:rPr>
        <w:t>Anggraeni</w:t>
      </w:r>
      <w:bookmarkEnd w:id="1"/>
      <w:r w:rsidRPr="005A4DB1">
        <w:rPr>
          <w:noProof/>
        </w:rPr>
        <w:t xml:space="preserve">, R. D. (2014). </w:t>
      </w:r>
      <w:hyperlink r:id="rId14" w:history="1">
        <w:r w:rsidRPr="005A4DB1">
          <w:rPr>
            <w:rStyle w:val="Hyperlink"/>
            <w:i/>
            <w:iCs/>
            <w:noProof/>
            <w:u w:val="none"/>
          </w:rPr>
          <w:t>Loyalitas Konsumen Kedai Kopi Di Surabaya (Studi Deskriptif Loyalitas Konsumen Coffee Toffee di Surabaya)</w:t>
        </w:r>
      </w:hyperlink>
      <w:r w:rsidRPr="005A4DB1">
        <w:rPr>
          <w:noProof/>
        </w:rPr>
        <w:t>. UNIVERSITAS AIRLANGGA.</w:t>
      </w:r>
    </w:p>
    <w:p w14:paraId="512414D2" w14:textId="77777777" w:rsidR="001B6F35" w:rsidRPr="005A4DB1" w:rsidRDefault="001B6F35" w:rsidP="001B6F35">
      <w:pPr>
        <w:widowControl w:val="0"/>
        <w:autoSpaceDE w:val="0"/>
        <w:autoSpaceDN w:val="0"/>
        <w:adjustRightInd w:val="0"/>
        <w:ind w:left="480" w:hanging="480"/>
        <w:jc w:val="both"/>
        <w:rPr>
          <w:noProof/>
        </w:rPr>
      </w:pPr>
    </w:p>
    <w:p w14:paraId="70E79CCE" w14:textId="6D0989E2" w:rsidR="001B6F35" w:rsidRPr="005A4DB1" w:rsidRDefault="001B6F35" w:rsidP="001B6F35">
      <w:pPr>
        <w:widowControl w:val="0"/>
        <w:autoSpaceDE w:val="0"/>
        <w:autoSpaceDN w:val="0"/>
        <w:adjustRightInd w:val="0"/>
        <w:ind w:left="480" w:hanging="480"/>
        <w:jc w:val="both"/>
        <w:rPr>
          <w:noProof/>
        </w:rPr>
      </w:pPr>
      <w:bookmarkStart w:id="2" w:name="Delgado"/>
      <w:r w:rsidRPr="005A4DB1">
        <w:rPr>
          <w:noProof/>
        </w:rPr>
        <w:t>Delgado</w:t>
      </w:r>
      <w:bookmarkEnd w:id="2"/>
      <w:r w:rsidRPr="005A4DB1">
        <w:rPr>
          <w:noProof/>
        </w:rPr>
        <w:t xml:space="preserve">‐Ballester, E., &amp; Munuera‐Alemán, J. L. (2005). </w:t>
      </w:r>
      <w:hyperlink r:id="rId15" w:history="1">
        <w:r w:rsidRPr="005A4DB1">
          <w:rPr>
            <w:rStyle w:val="Hyperlink"/>
            <w:noProof/>
            <w:u w:val="none"/>
          </w:rPr>
          <w:t>Does brand trust matter to brand equity?</w:t>
        </w:r>
      </w:hyperlink>
      <w:r w:rsidRPr="005A4DB1">
        <w:rPr>
          <w:noProof/>
        </w:rPr>
        <w:t xml:space="preserve"> </w:t>
      </w:r>
      <w:r w:rsidRPr="005A4DB1">
        <w:rPr>
          <w:i/>
          <w:iCs/>
          <w:noProof/>
        </w:rPr>
        <w:t>Journal of Product &amp; Brand Management</w:t>
      </w:r>
      <w:r w:rsidRPr="005A4DB1">
        <w:rPr>
          <w:noProof/>
        </w:rPr>
        <w:t>.</w:t>
      </w:r>
    </w:p>
    <w:p w14:paraId="7C7C49C3" w14:textId="77777777" w:rsidR="001B6F35" w:rsidRPr="005A4DB1" w:rsidRDefault="001B6F35" w:rsidP="001B6F35">
      <w:pPr>
        <w:widowControl w:val="0"/>
        <w:autoSpaceDE w:val="0"/>
        <w:autoSpaceDN w:val="0"/>
        <w:adjustRightInd w:val="0"/>
        <w:ind w:left="480" w:hanging="480"/>
        <w:jc w:val="both"/>
        <w:rPr>
          <w:noProof/>
        </w:rPr>
      </w:pPr>
    </w:p>
    <w:p w14:paraId="007789B2" w14:textId="5920530A" w:rsidR="001B6F35" w:rsidRPr="005A4DB1" w:rsidRDefault="001B6F35" w:rsidP="001B6F35">
      <w:pPr>
        <w:widowControl w:val="0"/>
        <w:autoSpaceDE w:val="0"/>
        <w:autoSpaceDN w:val="0"/>
        <w:adjustRightInd w:val="0"/>
        <w:ind w:left="480" w:hanging="480"/>
        <w:jc w:val="both"/>
        <w:rPr>
          <w:noProof/>
        </w:rPr>
      </w:pPr>
      <w:bookmarkStart w:id="3" w:name="Erna"/>
      <w:r w:rsidRPr="005A4DB1">
        <w:rPr>
          <w:noProof/>
        </w:rPr>
        <w:t>Erna</w:t>
      </w:r>
      <w:bookmarkEnd w:id="3"/>
      <w:r w:rsidRPr="005A4DB1">
        <w:rPr>
          <w:noProof/>
        </w:rPr>
        <w:t xml:space="preserve">, F. D. (2008). </w:t>
      </w:r>
      <w:hyperlink r:id="rId16" w:history="1">
        <w:r w:rsidRPr="005A4DB1">
          <w:rPr>
            <w:rStyle w:val="Hyperlink"/>
            <w:noProof/>
            <w:u w:val="none"/>
          </w:rPr>
          <w:t xml:space="preserve">Merek &amp; Psikologi Konsumen. </w:t>
        </w:r>
        <w:r w:rsidRPr="005A4DB1">
          <w:rPr>
            <w:rStyle w:val="Hyperlink"/>
            <w:i/>
            <w:iCs/>
            <w:noProof/>
            <w:u w:val="none"/>
          </w:rPr>
          <w:t>Edisi Pertama, Cetakan Pertama</w:t>
        </w:r>
      </w:hyperlink>
      <w:r w:rsidRPr="005A4DB1">
        <w:rPr>
          <w:i/>
          <w:iCs/>
          <w:noProof/>
        </w:rPr>
        <w:t>. Yogyakarta: Graha Ilmu</w:t>
      </w:r>
      <w:r w:rsidRPr="005A4DB1">
        <w:rPr>
          <w:noProof/>
        </w:rPr>
        <w:t>.</w:t>
      </w:r>
    </w:p>
    <w:p w14:paraId="4726BD71" w14:textId="77777777" w:rsidR="001B6F35" w:rsidRPr="005A4DB1" w:rsidRDefault="001B6F35" w:rsidP="001B6F35">
      <w:pPr>
        <w:widowControl w:val="0"/>
        <w:autoSpaceDE w:val="0"/>
        <w:autoSpaceDN w:val="0"/>
        <w:adjustRightInd w:val="0"/>
        <w:ind w:left="480" w:hanging="480"/>
        <w:jc w:val="both"/>
        <w:rPr>
          <w:noProof/>
        </w:rPr>
      </w:pPr>
    </w:p>
    <w:p w14:paraId="04EA12B6" w14:textId="68C54790" w:rsidR="001B6F35" w:rsidRPr="005A4DB1" w:rsidRDefault="001B6F35" w:rsidP="001B6F35">
      <w:pPr>
        <w:widowControl w:val="0"/>
        <w:autoSpaceDE w:val="0"/>
        <w:autoSpaceDN w:val="0"/>
        <w:adjustRightInd w:val="0"/>
        <w:ind w:left="480" w:hanging="480"/>
        <w:jc w:val="both"/>
        <w:rPr>
          <w:noProof/>
        </w:rPr>
      </w:pPr>
      <w:bookmarkStart w:id="4" w:name="Gozali"/>
      <w:r w:rsidRPr="005A4DB1">
        <w:rPr>
          <w:noProof/>
        </w:rPr>
        <w:t>Gozali</w:t>
      </w:r>
      <w:bookmarkEnd w:id="4"/>
      <w:r w:rsidRPr="005A4DB1">
        <w:rPr>
          <w:noProof/>
        </w:rPr>
        <w:t xml:space="preserve">, A. (2015). </w:t>
      </w:r>
      <w:hyperlink r:id="rId17" w:history="1">
        <w:r w:rsidRPr="005A4DB1">
          <w:rPr>
            <w:rStyle w:val="Hyperlink"/>
            <w:noProof/>
            <w:u w:val="none"/>
          </w:rPr>
          <w:t>Pengaruh Risk Aversion, Brand Trust, dan Brand Affect Terhadap Brand Loyalty Gadget Merek Apple Di Surabaya</w:t>
        </w:r>
      </w:hyperlink>
      <w:r w:rsidRPr="005A4DB1">
        <w:rPr>
          <w:noProof/>
        </w:rPr>
        <w:t xml:space="preserve">. </w:t>
      </w:r>
      <w:r w:rsidRPr="005A4DB1">
        <w:rPr>
          <w:i/>
          <w:iCs/>
          <w:noProof/>
        </w:rPr>
        <w:t>CALYPTRA</w:t>
      </w:r>
      <w:r w:rsidRPr="005A4DB1">
        <w:rPr>
          <w:noProof/>
        </w:rPr>
        <w:t xml:space="preserve">, </w:t>
      </w:r>
      <w:r w:rsidRPr="005A4DB1">
        <w:rPr>
          <w:i/>
          <w:iCs/>
          <w:noProof/>
        </w:rPr>
        <w:t>4</w:t>
      </w:r>
      <w:r w:rsidRPr="005A4DB1">
        <w:rPr>
          <w:noProof/>
        </w:rPr>
        <w:t>(1), 1–16.</w:t>
      </w:r>
    </w:p>
    <w:p w14:paraId="343E7EC7" w14:textId="77777777" w:rsidR="001B6F35" w:rsidRPr="005A4DB1" w:rsidRDefault="001B6F35" w:rsidP="001B6F35">
      <w:pPr>
        <w:widowControl w:val="0"/>
        <w:autoSpaceDE w:val="0"/>
        <w:autoSpaceDN w:val="0"/>
        <w:adjustRightInd w:val="0"/>
        <w:ind w:left="480" w:hanging="480"/>
        <w:jc w:val="both"/>
        <w:rPr>
          <w:noProof/>
        </w:rPr>
      </w:pPr>
    </w:p>
    <w:p w14:paraId="22DC8791" w14:textId="49BBDB14" w:rsidR="001B6F35" w:rsidRPr="005A4DB1" w:rsidRDefault="001B6F35" w:rsidP="001B6F35">
      <w:pPr>
        <w:widowControl w:val="0"/>
        <w:autoSpaceDE w:val="0"/>
        <w:autoSpaceDN w:val="0"/>
        <w:adjustRightInd w:val="0"/>
        <w:ind w:left="480" w:hanging="480"/>
        <w:jc w:val="both"/>
        <w:rPr>
          <w:noProof/>
        </w:rPr>
      </w:pPr>
      <w:bookmarkStart w:id="5" w:name="Hartono"/>
      <w:r w:rsidRPr="005A4DB1">
        <w:rPr>
          <w:noProof/>
        </w:rPr>
        <w:t>Hartono</w:t>
      </w:r>
      <w:bookmarkEnd w:id="5"/>
      <w:r w:rsidRPr="005A4DB1">
        <w:rPr>
          <w:noProof/>
        </w:rPr>
        <w:t xml:space="preserve">, S. (2013). </w:t>
      </w:r>
      <w:hyperlink r:id="rId18" w:history="1">
        <w:r w:rsidRPr="005A4DB1">
          <w:rPr>
            <w:rStyle w:val="Hyperlink"/>
            <w:noProof/>
            <w:u w:val="none"/>
          </w:rPr>
          <w:t>16.0 Analisis Data Statistika dan Penelitian</w:t>
        </w:r>
      </w:hyperlink>
      <w:r w:rsidRPr="005A4DB1">
        <w:rPr>
          <w:noProof/>
        </w:rPr>
        <w:t xml:space="preserve">. </w:t>
      </w:r>
      <w:r w:rsidRPr="005A4DB1">
        <w:rPr>
          <w:i/>
          <w:iCs/>
          <w:noProof/>
        </w:rPr>
        <w:t>Pekan Baru: Pustaka Pelajar</w:t>
      </w:r>
      <w:r w:rsidRPr="005A4DB1">
        <w:rPr>
          <w:noProof/>
        </w:rPr>
        <w:t>.</w:t>
      </w:r>
    </w:p>
    <w:p w14:paraId="5C927341" w14:textId="77777777" w:rsidR="001B6F35" w:rsidRPr="005A4DB1" w:rsidRDefault="001B6F35" w:rsidP="001B6F35">
      <w:pPr>
        <w:widowControl w:val="0"/>
        <w:autoSpaceDE w:val="0"/>
        <w:autoSpaceDN w:val="0"/>
        <w:adjustRightInd w:val="0"/>
        <w:ind w:left="480" w:hanging="480"/>
        <w:jc w:val="both"/>
        <w:rPr>
          <w:noProof/>
        </w:rPr>
      </w:pPr>
    </w:p>
    <w:p w14:paraId="0149948B" w14:textId="257F9E9A" w:rsidR="001B6F35" w:rsidRPr="005A4DB1" w:rsidRDefault="001B6F35" w:rsidP="001B6F35">
      <w:pPr>
        <w:widowControl w:val="0"/>
        <w:autoSpaceDE w:val="0"/>
        <w:autoSpaceDN w:val="0"/>
        <w:adjustRightInd w:val="0"/>
        <w:ind w:left="480" w:hanging="480"/>
        <w:jc w:val="both"/>
        <w:rPr>
          <w:noProof/>
        </w:rPr>
      </w:pPr>
      <w:bookmarkStart w:id="6" w:name="Indrawati"/>
      <w:r w:rsidRPr="005A4DB1">
        <w:rPr>
          <w:noProof/>
        </w:rPr>
        <w:t>Indrawati</w:t>
      </w:r>
      <w:bookmarkEnd w:id="6"/>
      <w:r w:rsidRPr="005A4DB1">
        <w:rPr>
          <w:noProof/>
        </w:rPr>
        <w:t xml:space="preserve">, S. (2014). </w:t>
      </w:r>
      <w:hyperlink r:id="rId19" w:history="1">
        <w:r w:rsidRPr="005A4DB1">
          <w:rPr>
            <w:rStyle w:val="Hyperlink"/>
            <w:i/>
            <w:iCs/>
            <w:noProof/>
            <w:u w:val="none"/>
          </w:rPr>
          <w:t>Pengaruh brand trust, brand affect, dan brand quality terhadap consumer’s brand extention attitude melalui brand loyalty pada konsumen McCafe di Surabaya</w:t>
        </w:r>
      </w:hyperlink>
      <w:r w:rsidRPr="005A4DB1">
        <w:rPr>
          <w:noProof/>
        </w:rPr>
        <w:t>. Widya Mandala Chatolic University.</w:t>
      </w:r>
    </w:p>
    <w:p w14:paraId="795C7215" w14:textId="77777777" w:rsidR="001B6F35" w:rsidRPr="005A4DB1" w:rsidRDefault="001B6F35" w:rsidP="001B6F35">
      <w:pPr>
        <w:widowControl w:val="0"/>
        <w:autoSpaceDE w:val="0"/>
        <w:autoSpaceDN w:val="0"/>
        <w:adjustRightInd w:val="0"/>
        <w:ind w:left="480" w:hanging="480"/>
        <w:jc w:val="both"/>
        <w:rPr>
          <w:noProof/>
        </w:rPr>
      </w:pPr>
    </w:p>
    <w:p w14:paraId="7ED43F91" w14:textId="26FCB96D" w:rsidR="001B6F35" w:rsidRPr="005A4DB1" w:rsidRDefault="001B6F35" w:rsidP="001B6F35">
      <w:pPr>
        <w:widowControl w:val="0"/>
        <w:autoSpaceDE w:val="0"/>
        <w:autoSpaceDN w:val="0"/>
        <w:adjustRightInd w:val="0"/>
        <w:ind w:left="480" w:hanging="480"/>
        <w:jc w:val="both"/>
        <w:rPr>
          <w:noProof/>
        </w:rPr>
      </w:pPr>
      <w:bookmarkStart w:id="7" w:name="Kabadayi"/>
      <w:r w:rsidRPr="005A4DB1">
        <w:rPr>
          <w:noProof/>
        </w:rPr>
        <w:t>Kabadayi</w:t>
      </w:r>
      <w:bookmarkEnd w:id="7"/>
      <w:r w:rsidRPr="005A4DB1">
        <w:rPr>
          <w:noProof/>
        </w:rPr>
        <w:t xml:space="preserve">, E. T., &amp; Alan, A. K. (2012). </w:t>
      </w:r>
      <w:hyperlink r:id="rId20" w:history="1">
        <w:r w:rsidRPr="005A4DB1">
          <w:rPr>
            <w:rStyle w:val="Hyperlink"/>
            <w:noProof/>
            <w:u w:val="none"/>
          </w:rPr>
          <w:t>Brand trust and brand affect: Their strategic importance on brand loyalty</w:t>
        </w:r>
      </w:hyperlink>
      <w:r w:rsidRPr="005A4DB1">
        <w:rPr>
          <w:noProof/>
        </w:rPr>
        <w:t xml:space="preserve">. </w:t>
      </w:r>
      <w:r w:rsidRPr="005A4DB1">
        <w:rPr>
          <w:i/>
          <w:iCs/>
          <w:noProof/>
        </w:rPr>
        <w:t>Journal of Global Strategic Management</w:t>
      </w:r>
      <w:r w:rsidRPr="005A4DB1">
        <w:rPr>
          <w:noProof/>
        </w:rPr>
        <w:t xml:space="preserve">, </w:t>
      </w:r>
      <w:r w:rsidRPr="005A4DB1">
        <w:rPr>
          <w:i/>
          <w:iCs/>
          <w:noProof/>
        </w:rPr>
        <w:t>11</w:t>
      </w:r>
      <w:r w:rsidRPr="005A4DB1">
        <w:rPr>
          <w:noProof/>
        </w:rPr>
        <w:t>(6), 81–88.</w:t>
      </w:r>
    </w:p>
    <w:p w14:paraId="6A9177ED" w14:textId="77777777" w:rsidR="001B6F35" w:rsidRPr="005A4DB1" w:rsidRDefault="001B6F35" w:rsidP="001B6F35">
      <w:pPr>
        <w:widowControl w:val="0"/>
        <w:autoSpaceDE w:val="0"/>
        <w:autoSpaceDN w:val="0"/>
        <w:adjustRightInd w:val="0"/>
        <w:ind w:left="480" w:hanging="480"/>
        <w:jc w:val="both"/>
        <w:rPr>
          <w:noProof/>
        </w:rPr>
      </w:pPr>
    </w:p>
    <w:p w14:paraId="2F97A689" w14:textId="04784563" w:rsidR="001B6F35" w:rsidRPr="005A4DB1" w:rsidRDefault="001B6F35" w:rsidP="001B6F35">
      <w:pPr>
        <w:widowControl w:val="0"/>
        <w:autoSpaceDE w:val="0"/>
        <w:autoSpaceDN w:val="0"/>
        <w:adjustRightInd w:val="0"/>
        <w:ind w:left="480" w:hanging="480"/>
        <w:jc w:val="both"/>
        <w:rPr>
          <w:noProof/>
        </w:rPr>
      </w:pPr>
      <w:bookmarkStart w:id="8" w:name="Kentjana"/>
      <w:r w:rsidRPr="005A4DB1">
        <w:rPr>
          <w:noProof/>
        </w:rPr>
        <w:t>Kentjana</w:t>
      </w:r>
      <w:bookmarkEnd w:id="8"/>
      <w:r w:rsidRPr="005A4DB1">
        <w:rPr>
          <w:noProof/>
        </w:rPr>
        <w:t xml:space="preserve">, N. (2016). </w:t>
      </w:r>
      <w:hyperlink r:id="rId21" w:history="1">
        <w:r w:rsidRPr="005A4DB1">
          <w:rPr>
            <w:rStyle w:val="Hyperlink"/>
            <w:noProof/>
            <w:u w:val="none"/>
          </w:rPr>
          <w:t>Hubungan Perceived Risk dan Self Concept Dengan Brand Loyalty Pada Konsumen Produk Kosmetik</w:t>
        </w:r>
      </w:hyperlink>
      <w:r w:rsidRPr="005A4DB1">
        <w:rPr>
          <w:noProof/>
        </w:rPr>
        <w:t xml:space="preserve">. </w:t>
      </w:r>
      <w:r w:rsidRPr="005A4DB1">
        <w:rPr>
          <w:i/>
          <w:iCs/>
          <w:noProof/>
        </w:rPr>
        <w:t>CALYPTRA</w:t>
      </w:r>
      <w:r w:rsidRPr="005A4DB1">
        <w:rPr>
          <w:noProof/>
        </w:rPr>
        <w:t xml:space="preserve">, </w:t>
      </w:r>
      <w:r w:rsidRPr="005A4DB1">
        <w:rPr>
          <w:i/>
          <w:iCs/>
          <w:noProof/>
        </w:rPr>
        <w:t>5</w:t>
      </w:r>
      <w:r w:rsidRPr="005A4DB1">
        <w:rPr>
          <w:noProof/>
        </w:rPr>
        <w:t>(1), 1–10.</w:t>
      </w:r>
    </w:p>
    <w:p w14:paraId="69B2B94E" w14:textId="77777777" w:rsidR="001B6F35" w:rsidRPr="005A4DB1" w:rsidRDefault="001B6F35" w:rsidP="001B6F35">
      <w:pPr>
        <w:widowControl w:val="0"/>
        <w:autoSpaceDE w:val="0"/>
        <w:autoSpaceDN w:val="0"/>
        <w:adjustRightInd w:val="0"/>
        <w:ind w:left="480" w:hanging="480"/>
        <w:jc w:val="both"/>
        <w:rPr>
          <w:noProof/>
        </w:rPr>
      </w:pPr>
    </w:p>
    <w:p w14:paraId="67DC9EF9" w14:textId="64A705B3" w:rsidR="001B6F35" w:rsidRPr="005A4DB1" w:rsidRDefault="001B6F35" w:rsidP="001B6F35">
      <w:pPr>
        <w:widowControl w:val="0"/>
        <w:autoSpaceDE w:val="0"/>
        <w:autoSpaceDN w:val="0"/>
        <w:adjustRightInd w:val="0"/>
        <w:ind w:left="480" w:hanging="480"/>
        <w:jc w:val="both"/>
        <w:rPr>
          <w:noProof/>
        </w:rPr>
      </w:pPr>
      <w:bookmarkStart w:id="9" w:name="Lau"/>
      <w:r w:rsidRPr="005A4DB1">
        <w:rPr>
          <w:noProof/>
        </w:rPr>
        <w:t>Lau</w:t>
      </w:r>
      <w:bookmarkEnd w:id="9"/>
      <w:r w:rsidRPr="005A4DB1">
        <w:rPr>
          <w:noProof/>
        </w:rPr>
        <w:t xml:space="preserve">, G. T., &amp; Lee, S. H. (1999). </w:t>
      </w:r>
      <w:hyperlink r:id="rId22" w:history="1">
        <w:r w:rsidRPr="005A4DB1">
          <w:rPr>
            <w:rStyle w:val="Hyperlink"/>
            <w:noProof/>
            <w:u w:val="none"/>
          </w:rPr>
          <w:t>Consumers’ trust in a brand and the link to brand loyalty</w:t>
        </w:r>
      </w:hyperlink>
      <w:r w:rsidRPr="005A4DB1">
        <w:rPr>
          <w:noProof/>
        </w:rPr>
        <w:t xml:space="preserve">. </w:t>
      </w:r>
      <w:r w:rsidRPr="005A4DB1">
        <w:rPr>
          <w:i/>
          <w:iCs/>
          <w:noProof/>
        </w:rPr>
        <w:t>Journal of Market-Focused Management</w:t>
      </w:r>
      <w:r w:rsidRPr="005A4DB1">
        <w:rPr>
          <w:noProof/>
        </w:rPr>
        <w:t xml:space="preserve">, </w:t>
      </w:r>
      <w:r w:rsidRPr="005A4DB1">
        <w:rPr>
          <w:i/>
          <w:iCs/>
          <w:noProof/>
        </w:rPr>
        <w:t>4</w:t>
      </w:r>
      <w:r w:rsidRPr="005A4DB1">
        <w:rPr>
          <w:noProof/>
        </w:rPr>
        <w:t>(4), 341–370.</w:t>
      </w:r>
    </w:p>
    <w:p w14:paraId="087BC8FF" w14:textId="77777777" w:rsidR="001B6F35" w:rsidRPr="005A4DB1" w:rsidRDefault="001B6F35" w:rsidP="001B6F35">
      <w:pPr>
        <w:widowControl w:val="0"/>
        <w:autoSpaceDE w:val="0"/>
        <w:autoSpaceDN w:val="0"/>
        <w:adjustRightInd w:val="0"/>
        <w:ind w:left="480" w:hanging="480"/>
        <w:jc w:val="both"/>
        <w:rPr>
          <w:noProof/>
        </w:rPr>
      </w:pPr>
    </w:p>
    <w:p w14:paraId="15CBA20F" w14:textId="28049C74" w:rsidR="001B6F35" w:rsidRPr="005A4DB1" w:rsidRDefault="001B6F35" w:rsidP="001B6F35">
      <w:pPr>
        <w:widowControl w:val="0"/>
        <w:autoSpaceDE w:val="0"/>
        <w:autoSpaceDN w:val="0"/>
        <w:adjustRightInd w:val="0"/>
        <w:ind w:left="480" w:hanging="480"/>
        <w:jc w:val="both"/>
        <w:rPr>
          <w:noProof/>
        </w:rPr>
      </w:pPr>
      <w:bookmarkStart w:id="10" w:name="Lieusbun"/>
      <w:r w:rsidRPr="005A4DB1">
        <w:rPr>
          <w:noProof/>
        </w:rPr>
        <w:t>Lieusbun</w:t>
      </w:r>
      <w:bookmarkEnd w:id="10"/>
      <w:r w:rsidRPr="005A4DB1">
        <w:rPr>
          <w:noProof/>
        </w:rPr>
        <w:t>, N. M. (2014).</w:t>
      </w:r>
      <w:hyperlink r:id="rId23" w:history="1">
        <w:r w:rsidRPr="005A4DB1">
          <w:rPr>
            <w:rStyle w:val="Hyperlink"/>
            <w:noProof/>
            <w:u w:val="none"/>
          </w:rPr>
          <w:t xml:space="preserve"> Hubunugan Antara Brand Image dan Brand Loyalti Air Mineral dalam Kemasan (AMDK) Merek Aqua</w:t>
        </w:r>
      </w:hyperlink>
      <w:r w:rsidRPr="005A4DB1">
        <w:rPr>
          <w:noProof/>
        </w:rPr>
        <w:t xml:space="preserve">. </w:t>
      </w:r>
      <w:r w:rsidRPr="005A4DB1">
        <w:rPr>
          <w:i/>
          <w:iCs/>
          <w:noProof/>
        </w:rPr>
        <w:t>CALYPTRA</w:t>
      </w:r>
      <w:r w:rsidRPr="005A4DB1">
        <w:rPr>
          <w:noProof/>
        </w:rPr>
        <w:t xml:space="preserve">, </w:t>
      </w:r>
      <w:r w:rsidRPr="005A4DB1">
        <w:rPr>
          <w:i/>
          <w:iCs/>
          <w:noProof/>
        </w:rPr>
        <w:t>3</w:t>
      </w:r>
      <w:r w:rsidRPr="005A4DB1">
        <w:rPr>
          <w:noProof/>
        </w:rPr>
        <w:t>(1), 1–6.</w:t>
      </w:r>
    </w:p>
    <w:p w14:paraId="0FDA8215" w14:textId="77777777" w:rsidR="001B6F35" w:rsidRPr="005A4DB1" w:rsidRDefault="001B6F35" w:rsidP="001B6F35">
      <w:pPr>
        <w:widowControl w:val="0"/>
        <w:autoSpaceDE w:val="0"/>
        <w:autoSpaceDN w:val="0"/>
        <w:adjustRightInd w:val="0"/>
        <w:ind w:left="480" w:hanging="480"/>
        <w:jc w:val="both"/>
        <w:rPr>
          <w:noProof/>
        </w:rPr>
      </w:pPr>
    </w:p>
    <w:p w14:paraId="4014C6A2" w14:textId="4FDF0EF9" w:rsidR="001B6F35" w:rsidRPr="005A4DB1" w:rsidRDefault="001B6F35" w:rsidP="001B6F35">
      <w:pPr>
        <w:widowControl w:val="0"/>
        <w:autoSpaceDE w:val="0"/>
        <w:autoSpaceDN w:val="0"/>
        <w:adjustRightInd w:val="0"/>
        <w:ind w:left="480" w:hanging="480"/>
        <w:jc w:val="both"/>
        <w:rPr>
          <w:noProof/>
        </w:rPr>
      </w:pPr>
      <w:bookmarkStart w:id="11" w:name="Ozbarlas"/>
      <w:r w:rsidRPr="005A4DB1">
        <w:rPr>
          <w:noProof/>
        </w:rPr>
        <w:t>Ozbarlas</w:t>
      </w:r>
      <w:bookmarkEnd w:id="11"/>
      <w:r w:rsidRPr="005A4DB1">
        <w:rPr>
          <w:noProof/>
        </w:rPr>
        <w:t xml:space="preserve">, S., Kalaci, A., Ozkan, C., &amp; Togrul, E. (2007). </w:t>
      </w:r>
      <w:hyperlink r:id="rId24" w:history="1">
        <w:r w:rsidRPr="005A4DB1">
          <w:rPr>
            <w:rStyle w:val="Hyperlink"/>
            <w:noProof/>
            <w:u w:val="none"/>
          </w:rPr>
          <w:t>A previously healthy 77-year-old man with a painful mass in the calf for two months. Diagnosis: Calcific myonecrosis of the calf</w:t>
        </w:r>
      </w:hyperlink>
      <w:r w:rsidRPr="005A4DB1">
        <w:rPr>
          <w:noProof/>
        </w:rPr>
        <w:t xml:space="preserve">. </w:t>
      </w:r>
      <w:r w:rsidRPr="005A4DB1">
        <w:rPr>
          <w:i/>
          <w:iCs/>
          <w:noProof/>
        </w:rPr>
        <w:t>Annals of Saudi Medicine</w:t>
      </w:r>
      <w:r w:rsidRPr="005A4DB1">
        <w:rPr>
          <w:noProof/>
        </w:rPr>
        <w:t xml:space="preserve">, </w:t>
      </w:r>
      <w:r w:rsidRPr="005A4DB1">
        <w:rPr>
          <w:i/>
          <w:iCs/>
          <w:noProof/>
        </w:rPr>
        <w:t>27</w:t>
      </w:r>
      <w:r w:rsidRPr="005A4DB1">
        <w:rPr>
          <w:noProof/>
        </w:rPr>
        <w:t>(1), 49–50.</w:t>
      </w:r>
    </w:p>
    <w:p w14:paraId="4CBD0FE2" w14:textId="77777777" w:rsidR="001B6F35" w:rsidRPr="005A4DB1" w:rsidRDefault="001B6F35" w:rsidP="001B6F35">
      <w:pPr>
        <w:widowControl w:val="0"/>
        <w:autoSpaceDE w:val="0"/>
        <w:autoSpaceDN w:val="0"/>
        <w:adjustRightInd w:val="0"/>
        <w:ind w:left="480" w:hanging="480"/>
        <w:jc w:val="both"/>
        <w:rPr>
          <w:noProof/>
        </w:rPr>
      </w:pPr>
    </w:p>
    <w:p w14:paraId="7814FCA1" w14:textId="3246AAB7" w:rsidR="001B6F35" w:rsidRPr="005A4DB1" w:rsidRDefault="001B6F35" w:rsidP="001B6F35">
      <w:pPr>
        <w:widowControl w:val="0"/>
        <w:autoSpaceDE w:val="0"/>
        <w:autoSpaceDN w:val="0"/>
        <w:adjustRightInd w:val="0"/>
        <w:ind w:left="480" w:hanging="480"/>
        <w:jc w:val="both"/>
        <w:rPr>
          <w:noProof/>
        </w:rPr>
      </w:pPr>
      <w:bookmarkStart w:id="12" w:name="Parasuraman"/>
      <w:r w:rsidRPr="005A4DB1">
        <w:rPr>
          <w:noProof/>
        </w:rPr>
        <w:t>Parasuraman</w:t>
      </w:r>
      <w:bookmarkEnd w:id="12"/>
      <w:r w:rsidRPr="005A4DB1">
        <w:rPr>
          <w:noProof/>
        </w:rPr>
        <w:t xml:space="preserve">, A., Zeithaml, V. A., &amp; Berry, L. (1988). </w:t>
      </w:r>
      <w:hyperlink r:id="rId25" w:history="1">
        <w:r w:rsidRPr="005A4DB1">
          <w:rPr>
            <w:rStyle w:val="Hyperlink"/>
            <w:noProof/>
            <w:u w:val="none"/>
          </w:rPr>
          <w:t>SERVQUAL: A multiple-item scale for measuring consumer perceptions of service quality</w:t>
        </w:r>
      </w:hyperlink>
      <w:r w:rsidRPr="005A4DB1">
        <w:rPr>
          <w:noProof/>
        </w:rPr>
        <w:t xml:space="preserve">. </w:t>
      </w:r>
      <w:r w:rsidRPr="005A4DB1">
        <w:rPr>
          <w:i/>
          <w:iCs/>
          <w:noProof/>
        </w:rPr>
        <w:t>1988</w:t>
      </w:r>
      <w:r w:rsidRPr="005A4DB1">
        <w:rPr>
          <w:noProof/>
        </w:rPr>
        <w:t xml:space="preserve">, </w:t>
      </w:r>
      <w:r w:rsidRPr="005A4DB1">
        <w:rPr>
          <w:i/>
          <w:iCs/>
          <w:noProof/>
        </w:rPr>
        <w:t>64</w:t>
      </w:r>
      <w:r w:rsidRPr="005A4DB1">
        <w:rPr>
          <w:noProof/>
        </w:rPr>
        <w:t>(1), 12–40.</w:t>
      </w:r>
    </w:p>
    <w:p w14:paraId="0C172A0C" w14:textId="77777777" w:rsidR="001B6F35" w:rsidRPr="005A4DB1" w:rsidRDefault="001B6F35" w:rsidP="001B6F35">
      <w:pPr>
        <w:widowControl w:val="0"/>
        <w:autoSpaceDE w:val="0"/>
        <w:autoSpaceDN w:val="0"/>
        <w:adjustRightInd w:val="0"/>
        <w:ind w:left="480" w:hanging="480"/>
        <w:jc w:val="both"/>
        <w:rPr>
          <w:noProof/>
        </w:rPr>
      </w:pPr>
    </w:p>
    <w:p w14:paraId="582CAD24" w14:textId="762DFF9E" w:rsidR="001B6F35" w:rsidRPr="005A4DB1" w:rsidRDefault="001B6F35" w:rsidP="001B6F35">
      <w:pPr>
        <w:widowControl w:val="0"/>
        <w:autoSpaceDE w:val="0"/>
        <w:autoSpaceDN w:val="0"/>
        <w:adjustRightInd w:val="0"/>
        <w:ind w:left="480" w:hanging="480"/>
        <w:jc w:val="both"/>
        <w:rPr>
          <w:noProof/>
        </w:rPr>
      </w:pPr>
      <w:bookmarkStart w:id="13" w:name="Ramadayanti"/>
      <w:r w:rsidRPr="005A4DB1">
        <w:rPr>
          <w:noProof/>
        </w:rPr>
        <w:t>Ramadayanti</w:t>
      </w:r>
      <w:bookmarkEnd w:id="13"/>
      <w:r w:rsidRPr="005A4DB1">
        <w:rPr>
          <w:noProof/>
        </w:rPr>
        <w:t xml:space="preserve">, F. (2019). </w:t>
      </w:r>
      <w:hyperlink r:id="rId26" w:history="1">
        <w:r w:rsidRPr="005A4DB1">
          <w:rPr>
            <w:rStyle w:val="Hyperlink"/>
            <w:noProof/>
            <w:u w:val="none"/>
          </w:rPr>
          <w:t>Peran Brand Awereness terhadap Keputusan Pembelian Produk</w:t>
        </w:r>
      </w:hyperlink>
      <w:r w:rsidRPr="005A4DB1">
        <w:rPr>
          <w:noProof/>
        </w:rPr>
        <w:t xml:space="preserve">. </w:t>
      </w:r>
      <w:r w:rsidRPr="005A4DB1">
        <w:rPr>
          <w:i/>
          <w:iCs/>
          <w:noProof/>
        </w:rPr>
        <w:t>Jurnal Studi Manajemen Dan Bisnis</w:t>
      </w:r>
      <w:r w:rsidRPr="005A4DB1">
        <w:rPr>
          <w:noProof/>
        </w:rPr>
        <w:t xml:space="preserve">, </w:t>
      </w:r>
      <w:r w:rsidRPr="005A4DB1">
        <w:rPr>
          <w:i/>
          <w:iCs/>
          <w:noProof/>
        </w:rPr>
        <w:t>6</w:t>
      </w:r>
      <w:r w:rsidRPr="005A4DB1">
        <w:rPr>
          <w:noProof/>
        </w:rPr>
        <w:t>(2), 111–116.</w:t>
      </w:r>
    </w:p>
    <w:p w14:paraId="6FB4B2C6" w14:textId="77777777" w:rsidR="001B6F35" w:rsidRPr="005A4DB1" w:rsidRDefault="001B6F35" w:rsidP="001B6F35">
      <w:pPr>
        <w:widowControl w:val="0"/>
        <w:autoSpaceDE w:val="0"/>
        <w:autoSpaceDN w:val="0"/>
        <w:adjustRightInd w:val="0"/>
        <w:ind w:left="480" w:hanging="480"/>
        <w:jc w:val="both"/>
        <w:rPr>
          <w:noProof/>
        </w:rPr>
      </w:pPr>
    </w:p>
    <w:p w14:paraId="44FB1346" w14:textId="7C848A07" w:rsidR="001B6F35" w:rsidRPr="005A4DB1" w:rsidRDefault="001B6F35" w:rsidP="001B6F35">
      <w:pPr>
        <w:widowControl w:val="0"/>
        <w:autoSpaceDE w:val="0"/>
        <w:autoSpaceDN w:val="0"/>
        <w:adjustRightInd w:val="0"/>
        <w:ind w:left="480" w:hanging="480"/>
        <w:jc w:val="both"/>
        <w:rPr>
          <w:noProof/>
        </w:rPr>
      </w:pPr>
      <w:bookmarkStart w:id="14" w:name="Saidani"/>
      <w:r w:rsidRPr="005A4DB1">
        <w:rPr>
          <w:noProof/>
        </w:rPr>
        <w:t>Saidani</w:t>
      </w:r>
      <w:bookmarkEnd w:id="14"/>
      <w:r w:rsidRPr="005A4DB1">
        <w:rPr>
          <w:noProof/>
        </w:rPr>
        <w:t xml:space="preserve">, B., &amp; Arifin, S. (2012). </w:t>
      </w:r>
      <w:hyperlink r:id="rId27" w:history="1">
        <w:r w:rsidRPr="005A4DB1">
          <w:rPr>
            <w:rStyle w:val="Hyperlink"/>
            <w:noProof/>
            <w:u w:val="none"/>
          </w:rPr>
          <w:t>Pengaruh kualitas produk dan kualitas layanan terhadap kepuasan konsumen dan minat beli pada ranch market</w:t>
        </w:r>
      </w:hyperlink>
      <w:r w:rsidRPr="005A4DB1">
        <w:rPr>
          <w:noProof/>
        </w:rPr>
        <w:t xml:space="preserve">. </w:t>
      </w:r>
      <w:r w:rsidRPr="005A4DB1">
        <w:rPr>
          <w:i/>
          <w:iCs/>
          <w:noProof/>
        </w:rPr>
        <w:t>JRMSI-Jurnal Riset Manajemen Sains Indonesia</w:t>
      </w:r>
      <w:r w:rsidRPr="005A4DB1">
        <w:rPr>
          <w:noProof/>
        </w:rPr>
        <w:t xml:space="preserve">, </w:t>
      </w:r>
      <w:r w:rsidRPr="005A4DB1">
        <w:rPr>
          <w:i/>
          <w:iCs/>
          <w:noProof/>
        </w:rPr>
        <w:t>3</w:t>
      </w:r>
      <w:r w:rsidRPr="005A4DB1">
        <w:rPr>
          <w:noProof/>
        </w:rPr>
        <w:t>(1), 1–22.</w:t>
      </w:r>
    </w:p>
    <w:p w14:paraId="023B3A6A" w14:textId="77777777" w:rsidR="001B6F35" w:rsidRPr="005A4DB1" w:rsidRDefault="001B6F35" w:rsidP="001B6F35">
      <w:pPr>
        <w:widowControl w:val="0"/>
        <w:autoSpaceDE w:val="0"/>
        <w:autoSpaceDN w:val="0"/>
        <w:adjustRightInd w:val="0"/>
        <w:ind w:left="480" w:hanging="480"/>
        <w:jc w:val="both"/>
        <w:rPr>
          <w:noProof/>
        </w:rPr>
      </w:pPr>
    </w:p>
    <w:p w14:paraId="7CA11022" w14:textId="77777777" w:rsidR="001B6F35" w:rsidRPr="005A4DB1" w:rsidRDefault="001B6F35" w:rsidP="001B6F35">
      <w:pPr>
        <w:widowControl w:val="0"/>
        <w:autoSpaceDE w:val="0"/>
        <w:autoSpaceDN w:val="0"/>
        <w:adjustRightInd w:val="0"/>
        <w:ind w:left="480" w:hanging="480"/>
        <w:jc w:val="both"/>
        <w:rPr>
          <w:noProof/>
        </w:rPr>
      </w:pPr>
    </w:p>
    <w:p w14:paraId="6F1F2C0F" w14:textId="60C37AD6" w:rsidR="001B6F35" w:rsidRPr="005A4DB1" w:rsidRDefault="001B6F35" w:rsidP="001B6F35">
      <w:pPr>
        <w:widowControl w:val="0"/>
        <w:autoSpaceDE w:val="0"/>
        <w:autoSpaceDN w:val="0"/>
        <w:adjustRightInd w:val="0"/>
        <w:ind w:left="480" w:hanging="480"/>
        <w:jc w:val="both"/>
        <w:rPr>
          <w:noProof/>
        </w:rPr>
      </w:pPr>
      <w:bookmarkStart w:id="15" w:name="Trista"/>
      <w:r w:rsidRPr="005A4DB1">
        <w:rPr>
          <w:noProof/>
        </w:rPr>
        <w:t>Trista</w:t>
      </w:r>
      <w:bookmarkEnd w:id="15"/>
      <w:r w:rsidRPr="005A4DB1">
        <w:rPr>
          <w:noProof/>
        </w:rPr>
        <w:t xml:space="preserve">, N. L., &amp; Saryadi, S. (2013). </w:t>
      </w:r>
      <w:hyperlink r:id="rId28" w:history="1">
        <w:r w:rsidRPr="005A4DB1">
          <w:rPr>
            <w:rStyle w:val="Hyperlink"/>
            <w:noProof/>
            <w:u w:val="none"/>
          </w:rPr>
          <w:t>Pengaruh Citra Merek (Brand Image) Dan Kepercayaan Merek (Brand Trust) Terhadap Keputusan Toyota Avanza Di Kota Semarang</w:t>
        </w:r>
      </w:hyperlink>
      <w:r w:rsidRPr="005A4DB1">
        <w:rPr>
          <w:noProof/>
        </w:rPr>
        <w:t xml:space="preserve">. </w:t>
      </w:r>
      <w:r w:rsidRPr="005A4DB1">
        <w:rPr>
          <w:i/>
          <w:iCs/>
          <w:noProof/>
        </w:rPr>
        <w:t xml:space="preserve">Jurnal </w:t>
      </w:r>
      <w:r w:rsidRPr="005A4DB1">
        <w:rPr>
          <w:i/>
          <w:iCs/>
          <w:noProof/>
        </w:rPr>
        <w:lastRenderedPageBreak/>
        <w:t>Ilmu Administrasi Bisnis</w:t>
      </w:r>
      <w:r w:rsidRPr="005A4DB1">
        <w:rPr>
          <w:noProof/>
        </w:rPr>
        <w:t>, 21–28.</w:t>
      </w:r>
    </w:p>
    <w:p w14:paraId="353C97F3" w14:textId="77777777" w:rsidR="001B6F35" w:rsidRPr="005A4DB1" w:rsidRDefault="001B6F35" w:rsidP="001B6F35">
      <w:pPr>
        <w:widowControl w:val="0"/>
        <w:autoSpaceDE w:val="0"/>
        <w:autoSpaceDN w:val="0"/>
        <w:adjustRightInd w:val="0"/>
        <w:ind w:left="480" w:hanging="480"/>
        <w:jc w:val="both"/>
        <w:rPr>
          <w:noProof/>
        </w:rPr>
      </w:pPr>
    </w:p>
    <w:p w14:paraId="19EA2E2B" w14:textId="418C2039" w:rsidR="001B6F35" w:rsidRPr="005A4DB1" w:rsidRDefault="001B6F35" w:rsidP="001B6F35">
      <w:pPr>
        <w:widowControl w:val="0"/>
        <w:autoSpaceDE w:val="0"/>
        <w:autoSpaceDN w:val="0"/>
        <w:adjustRightInd w:val="0"/>
        <w:ind w:left="480" w:hanging="480"/>
        <w:jc w:val="both"/>
        <w:rPr>
          <w:noProof/>
        </w:rPr>
      </w:pPr>
      <w:bookmarkStart w:id="16" w:name="Ukiwindari"/>
      <w:r w:rsidRPr="005A4DB1">
        <w:rPr>
          <w:noProof/>
        </w:rPr>
        <w:t>Ukiwindari</w:t>
      </w:r>
      <w:bookmarkEnd w:id="16"/>
      <w:r w:rsidRPr="005A4DB1">
        <w:rPr>
          <w:noProof/>
        </w:rPr>
        <w:t xml:space="preserve">, C. (2013). </w:t>
      </w:r>
      <w:hyperlink r:id="rId29" w:history="1">
        <w:r w:rsidRPr="005A4DB1">
          <w:rPr>
            <w:rStyle w:val="Hyperlink"/>
            <w:i/>
            <w:iCs/>
            <w:noProof/>
            <w:u w:val="none"/>
          </w:rPr>
          <w:t>Pengaruh Brand Satisfaction Terhadap Brand Trust and Brand Affect Serta Dampaknya Pada Brand Loyalty dan Brand Risk Dalam Pembelian Produk Dengan Merek Terkenal</w:t>
        </w:r>
      </w:hyperlink>
      <w:r w:rsidRPr="005A4DB1">
        <w:rPr>
          <w:noProof/>
        </w:rPr>
        <w:t>. E-Journal.</w:t>
      </w:r>
    </w:p>
    <w:p w14:paraId="709E1BE5" w14:textId="77777777" w:rsidR="001B6F35" w:rsidRPr="005A4DB1" w:rsidRDefault="001B6F35" w:rsidP="001B6F35">
      <w:pPr>
        <w:widowControl w:val="0"/>
        <w:autoSpaceDE w:val="0"/>
        <w:autoSpaceDN w:val="0"/>
        <w:adjustRightInd w:val="0"/>
        <w:ind w:left="480" w:hanging="480"/>
        <w:jc w:val="both"/>
        <w:rPr>
          <w:noProof/>
        </w:rPr>
      </w:pPr>
    </w:p>
    <w:p w14:paraId="47F9DEB1" w14:textId="4F662DE7" w:rsidR="001B6F35" w:rsidRPr="005A4DB1" w:rsidRDefault="001B6F35" w:rsidP="001B6F35">
      <w:pPr>
        <w:widowControl w:val="0"/>
        <w:autoSpaceDE w:val="0"/>
        <w:autoSpaceDN w:val="0"/>
        <w:adjustRightInd w:val="0"/>
        <w:ind w:left="480" w:hanging="480"/>
        <w:jc w:val="both"/>
        <w:rPr>
          <w:noProof/>
        </w:rPr>
      </w:pPr>
      <w:bookmarkStart w:id="17" w:name="Widjaja"/>
      <w:r w:rsidRPr="005A4DB1">
        <w:rPr>
          <w:noProof/>
        </w:rPr>
        <w:t>Widjaja</w:t>
      </w:r>
      <w:bookmarkEnd w:id="17"/>
      <w:r w:rsidRPr="005A4DB1">
        <w:rPr>
          <w:noProof/>
        </w:rPr>
        <w:t xml:space="preserve">, R. H. (2016). </w:t>
      </w:r>
      <w:hyperlink r:id="rId30" w:history="1">
        <w:r w:rsidRPr="005A4DB1">
          <w:rPr>
            <w:rStyle w:val="Hyperlink"/>
            <w:noProof/>
            <w:u w:val="none"/>
          </w:rPr>
          <w:t>Studi Explanatory Brand Experience, Brand satisfaction dan Brand Trust Terhadap Brand Loyalty Pada Global Automobile Brand Jenis MPV di Surabaya</w:t>
        </w:r>
      </w:hyperlink>
      <w:r w:rsidRPr="005A4DB1">
        <w:rPr>
          <w:noProof/>
        </w:rPr>
        <w:t xml:space="preserve">. </w:t>
      </w:r>
      <w:r w:rsidRPr="005A4DB1">
        <w:rPr>
          <w:i/>
          <w:iCs/>
          <w:noProof/>
        </w:rPr>
        <w:t>CALYPTRA</w:t>
      </w:r>
      <w:r w:rsidRPr="005A4DB1">
        <w:rPr>
          <w:noProof/>
        </w:rPr>
        <w:t xml:space="preserve">, </w:t>
      </w:r>
      <w:r w:rsidRPr="005A4DB1">
        <w:rPr>
          <w:i/>
          <w:iCs/>
          <w:noProof/>
        </w:rPr>
        <w:t>4</w:t>
      </w:r>
      <w:r w:rsidRPr="005A4DB1">
        <w:rPr>
          <w:noProof/>
        </w:rPr>
        <w:t>(2), 1–16.</w:t>
      </w:r>
    </w:p>
    <w:p w14:paraId="3B9400E7" w14:textId="6BB69224" w:rsidR="001B6F35" w:rsidRPr="005A4DB1" w:rsidRDefault="001B6F35" w:rsidP="001B6F35">
      <w:pPr>
        <w:pStyle w:val="Body"/>
        <w:spacing w:line="276" w:lineRule="auto"/>
        <w:ind w:right="-42" w:firstLine="0"/>
        <w:rPr>
          <w:rFonts w:asciiTheme="majorBidi" w:hAnsiTheme="majorBidi" w:cstheme="majorBidi"/>
          <w:color w:val="000000" w:themeColor="text1"/>
          <w:sz w:val="24"/>
          <w:szCs w:val="24"/>
        </w:rPr>
      </w:pPr>
      <w:r w:rsidRPr="005A4DB1">
        <w:rPr>
          <w:rFonts w:asciiTheme="majorBidi" w:hAnsiTheme="majorBidi" w:cstheme="majorBidi"/>
          <w:color w:val="000000" w:themeColor="text1"/>
          <w:sz w:val="24"/>
          <w:szCs w:val="24"/>
        </w:rPr>
        <w:fldChar w:fldCharType="end"/>
      </w:r>
    </w:p>
    <w:p w14:paraId="5EE157E5" w14:textId="59FF936C" w:rsidR="00175F11" w:rsidRPr="005A4DB1" w:rsidRDefault="00175F11" w:rsidP="000664D4">
      <w:pPr>
        <w:pStyle w:val="NormalWeb"/>
        <w:spacing w:before="0" w:beforeAutospacing="0" w:after="0" w:line="276" w:lineRule="auto"/>
        <w:ind w:left="426" w:right="-42" w:hanging="426"/>
        <w:jc w:val="both"/>
        <w:rPr>
          <w:rFonts w:asciiTheme="majorBidi" w:hAnsiTheme="majorBidi" w:cstheme="majorBidi"/>
          <w:color w:val="000000" w:themeColor="text1"/>
        </w:rPr>
      </w:pPr>
    </w:p>
    <w:sectPr w:rsidR="00175F11" w:rsidRPr="005A4DB1" w:rsidSect="00DB5A52">
      <w:headerReference w:type="even" r:id="rId31"/>
      <w:headerReference w:type="default" r:id="rId32"/>
      <w:footerReference w:type="even" r:id="rId33"/>
      <w:footerReference w:type="default" r:id="rId34"/>
      <w:footerReference w:type="first" r:id="rId35"/>
      <w:pgSz w:w="11910" w:h="16840" w:code="9"/>
      <w:pgMar w:top="1440" w:right="1440" w:bottom="1440" w:left="1440" w:header="737" w:footer="284" w:gutter="0"/>
      <w:pgNumType w:start="92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B94B5" w14:textId="77777777" w:rsidR="00171914" w:rsidRDefault="00171914">
      <w:r>
        <w:separator/>
      </w:r>
    </w:p>
  </w:endnote>
  <w:endnote w:type="continuationSeparator" w:id="0">
    <w:p w14:paraId="7A83BB0D" w14:textId="77777777" w:rsidR="00171914" w:rsidRDefault="0017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4"/>
        <w:szCs w:val="24"/>
      </w:rPr>
      <w:id w:val="78802814"/>
      <w:docPartObj>
        <w:docPartGallery w:val="Page Numbers (Bottom of Page)"/>
        <w:docPartUnique/>
      </w:docPartObj>
    </w:sdtPr>
    <w:sdtEndPr>
      <w:rPr>
        <w:noProof/>
      </w:rPr>
    </w:sdtEndPr>
    <w:sdtContent>
      <w:p w14:paraId="43A7C47D" w14:textId="024E5922" w:rsidR="00E54F13" w:rsidRPr="00DB5A52" w:rsidRDefault="00E54F13" w:rsidP="00DB5A52">
        <w:pPr>
          <w:pStyle w:val="Footer"/>
          <w:rPr>
            <w:rFonts w:asciiTheme="majorBidi" w:hAnsiTheme="majorBidi" w:cstheme="majorBidi"/>
            <w:sz w:val="24"/>
            <w:szCs w:val="24"/>
          </w:rPr>
        </w:pPr>
        <w:r w:rsidRPr="00EE557D">
          <w:rPr>
            <w:rFonts w:ascii="Times New Roman" w:hAnsi="Times New Roman" w:cs="Times New Roman"/>
            <w:i/>
            <w:iCs/>
            <w:sz w:val="20"/>
            <w:szCs w:val="20"/>
          </w:rPr>
          <w:t>Jurnal Indonesia Sosial Sains</w:t>
        </w:r>
        <w:r w:rsidRPr="00EE557D">
          <w:rPr>
            <w:rFonts w:ascii="Times New Roman" w:hAnsi="Times New Roman" w:cs="Times New Roman"/>
            <w:sz w:val="20"/>
            <w:szCs w:val="20"/>
          </w:rPr>
          <w:t>: Vol. 2, No. 6 Juni 20</w:t>
        </w:r>
        <w:r w:rsidRPr="00EE557D">
          <w:rPr>
            <w:rFonts w:ascii="Times New Roman" w:hAnsi="Times New Roman" w:cs="Times New Roman"/>
            <w:sz w:val="20"/>
            <w:szCs w:val="20"/>
            <w:lang w:val="id-ID"/>
          </w:rPr>
          <w:t>2</w:t>
        </w:r>
        <w:r w:rsidRPr="00EE557D">
          <w:rPr>
            <w:rFonts w:ascii="Times New Roman" w:hAnsi="Times New Roman" w:cs="Times New Roman"/>
            <w:sz w:val="20"/>
            <w:szCs w:val="20"/>
            <w:lang w:val="en-ID"/>
          </w:rPr>
          <w:t>1</w:t>
        </w:r>
        <w:r>
          <w:rPr>
            <w:rFonts w:ascii="Times New Roman" w:hAnsi="Times New Roman" w:cs="Times New Roman"/>
            <w:sz w:val="24"/>
            <w:szCs w:val="24"/>
            <w:lang w:val="en-ID"/>
          </w:rPr>
          <w:t xml:space="preserve">                                     </w:t>
        </w:r>
        <w:r w:rsidR="00EE557D">
          <w:rPr>
            <w:rFonts w:ascii="Times New Roman" w:hAnsi="Times New Roman" w:cs="Times New Roman"/>
            <w:sz w:val="24"/>
            <w:szCs w:val="24"/>
            <w:lang w:val="en-ID"/>
          </w:rPr>
          <w:tab/>
        </w:r>
        <w:r>
          <w:rPr>
            <w:rFonts w:ascii="Times New Roman" w:hAnsi="Times New Roman" w:cs="Times New Roman"/>
            <w:sz w:val="24"/>
            <w:szCs w:val="24"/>
            <w:lang w:val="en-ID"/>
          </w:rPr>
          <w:t xml:space="preserve">                    </w:t>
        </w:r>
        <w:r w:rsidRPr="00514941">
          <w:rPr>
            <w:rFonts w:asciiTheme="majorBidi" w:hAnsiTheme="majorBidi" w:cstheme="majorBidi"/>
            <w:sz w:val="20"/>
            <w:szCs w:val="24"/>
          </w:rPr>
          <w:fldChar w:fldCharType="begin"/>
        </w:r>
        <w:r w:rsidRPr="00514941">
          <w:rPr>
            <w:rFonts w:asciiTheme="majorBidi" w:hAnsiTheme="majorBidi" w:cstheme="majorBidi"/>
            <w:sz w:val="20"/>
            <w:szCs w:val="24"/>
          </w:rPr>
          <w:instrText xml:space="preserve"> PAGE   \* MERGEFORMAT </w:instrText>
        </w:r>
        <w:r w:rsidRPr="00514941">
          <w:rPr>
            <w:rFonts w:asciiTheme="majorBidi" w:hAnsiTheme="majorBidi" w:cstheme="majorBidi"/>
            <w:sz w:val="20"/>
            <w:szCs w:val="24"/>
          </w:rPr>
          <w:fldChar w:fldCharType="separate"/>
        </w:r>
        <w:r w:rsidR="00514941">
          <w:rPr>
            <w:rFonts w:asciiTheme="majorBidi" w:hAnsiTheme="majorBidi" w:cstheme="majorBidi"/>
            <w:noProof/>
            <w:sz w:val="20"/>
            <w:szCs w:val="24"/>
          </w:rPr>
          <w:t>934</w:t>
        </w:r>
        <w:r w:rsidRPr="00514941">
          <w:rPr>
            <w:rFonts w:asciiTheme="majorBidi" w:hAnsiTheme="majorBidi" w:cstheme="majorBidi"/>
            <w:noProof/>
            <w:sz w:val="20"/>
            <w:szCs w:val="24"/>
          </w:rPr>
          <w:fldChar w:fldCharType="end"/>
        </w:r>
        <w:r w:rsidRPr="00514941">
          <w:rPr>
            <w:rFonts w:asciiTheme="majorBidi" w:hAnsiTheme="majorBidi" w:cstheme="majorBidi"/>
            <w:b/>
            <w:sz w:val="20"/>
            <w:szCs w:val="24"/>
          </w:rPr>
          <w:t xml:space="preserve"> </w:t>
        </w:r>
        <w:r w:rsidRPr="000B4359">
          <w:rPr>
            <w:rFonts w:asciiTheme="majorBidi" w:hAnsiTheme="majorBidi" w:cstheme="majorBidi"/>
            <w:b/>
            <w:sz w:val="24"/>
            <w:szCs w:val="24"/>
          </w:rPr>
          <w:tab/>
          <w:t xml:space="preserve">                                                </w:t>
        </w:r>
        <w:r>
          <w:rPr>
            <w:rFonts w:asciiTheme="majorBidi" w:hAnsiTheme="majorBidi" w:cstheme="majorBidi"/>
            <w:b/>
            <w:sz w:val="24"/>
            <w:szCs w:val="24"/>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63166567"/>
      <w:docPartObj>
        <w:docPartGallery w:val="Page Numbers (Bottom of Page)"/>
        <w:docPartUnique/>
      </w:docPartObj>
    </w:sdtPr>
    <w:sdtEndPr>
      <w:rPr>
        <w:rFonts w:ascii="Cambria" w:hAnsi="Cambria" w:cs="Cambria"/>
        <w:noProof/>
        <w:sz w:val="20"/>
        <w:szCs w:val="20"/>
      </w:rPr>
    </w:sdtEndPr>
    <w:sdtContent>
      <w:p w14:paraId="01F0E00E" w14:textId="23E9CDF0" w:rsidR="00E54F13" w:rsidRPr="00DB5A52" w:rsidRDefault="00E54F13" w:rsidP="00DB5A52">
        <w:pPr>
          <w:pStyle w:val="Footer"/>
          <w:tabs>
            <w:tab w:val="clear" w:pos="9360"/>
          </w:tabs>
          <w:rPr>
            <w:rFonts w:ascii="Times New Roman" w:hAnsi="Times New Roman" w:cs="Times New Roman"/>
            <w:sz w:val="24"/>
            <w:szCs w:val="24"/>
          </w:rPr>
        </w:pPr>
        <w:r w:rsidRPr="00514941">
          <w:rPr>
            <w:rFonts w:ascii="Times New Roman" w:hAnsi="Times New Roman" w:cs="Times New Roman"/>
            <w:sz w:val="20"/>
            <w:szCs w:val="24"/>
          </w:rPr>
          <w:fldChar w:fldCharType="begin"/>
        </w:r>
        <w:r w:rsidRPr="00514941">
          <w:rPr>
            <w:rFonts w:ascii="Times New Roman" w:hAnsi="Times New Roman" w:cs="Times New Roman"/>
            <w:sz w:val="20"/>
            <w:szCs w:val="24"/>
          </w:rPr>
          <w:instrText xml:space="preserve"> PAGE   \* MERGEFORMAT </w:instrText>
        </w:r>
        <w:r w:rsidRPr="00514941">
          <w:rPr>
            <w:rFonts w:ascii="Times New Roman" w:hAnsi="Times New Roman" w:cs="Times New Roman"/>
            <w:sz w:val="20"/>
            <w:szCs w:val="24"/>
          </w:rPr>
          <w:fldChar w:fldCharType="separate"/>
        </w:r>
        <w:r w:rsidR="00514941">
          <w:rPr>
            <w:rFonts w:ascii="Times New Roman" w:hAnsi="Times New Roman" w:cs="Times New Roman"/>
            <w:noProof/>
            <w:sz w:val="20"/>
            <w:szCs w:val="24"/>
          </w:rPr>
          <w:t>933</w:t>
        </w:r>
        <w:r w:rsidRPr="00514941">
          <w:rPr>
            <w:rFonts w:ascii="Times New Roman" w:hAnsi="Times New Roman" w:cs="Times New Roman"/>
            <w:noProof/>
            <w:sz w:val="20"/>
            <w:szCs w:val="24"/>
          </w:rPr>
          <w:fldChar w:fldCharType="end"/>
        </w:r>
        <w:r w:rsidRPr="00514941">
          <w:rPr>
            <w:rFonts w:ascii="Times New Roman" w:hAnsi="Times New Roman" w:cs="Times New Roman"/>
            <w:noProof/>
            <w:sz w:val="20"/>
            <w:szCs w:val="24"/>
          </w:rPr>
          <w:t xml:space="preserve">  </w:t>
        </w:r>
        <w:r>
          <w:rPr>
            <w:rFonts w:ascii="Times New Roman" w:hAnsi="Times New Roman" w:cs="Times New Roman"/>
            <w:noProof/>
            <w:sz w:val="24"/>
            <w:szCs w:val="24"/>
          </w:rPr>
          <w:t xml:space="preserve">                                                 </w:t>
        </w:r>
        <w:r w:rsidR="00EE557D">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EE557D">
          <w:rPr>
            <w:rFonts w:ascii="Times New Roman" w:hAnsi="Times New Roman" w:cs="Times New Roman"/>
            <w:i/>
            <w:iCs/>
            <w:sz w:val="20"/>
            <w:szCs w:val="20"/>
          </w:rPr>
          <w:t>Jurnal Indonesia Sosial Sains</w:t>
        </w:r>
        <w:r w:rsidRPr="00EE557D">
          <w:rPr>
            <w:rFonts w:ascii="Times New Roman" w:hAnsi="Times New Roman" w:cs="Times New Roman"/>
            <w:sz w:val="20"/>
            <w:szCs w:val="20"/>
          </w:rPr>
          <w:t>: Vol. 2, No. 6 Juni 20</w:t>
        </w:r>
        <w:r w:rsidRPr="00EE557D">
          <w:rPr>
            <w:rFonts w:ascii="Times New Roman" w:hAnsi="Times New Roman" w:cs="Times New Roman"/>
            <w:sz w:val="20"/>
            <w:szCs w:val="20"/>
            <w:lang w:val="id-ID"/>
          </w:rPr>
          <w:t>2</w:t>
        </w:r>
        <w:r w:rsidRPr="00EE557D">
          <w:rPr>
            <w:rFonts w:ascii="Times New Roman" w:hAnsi="Times New Roman" w:cs="Times New Roman"/>
            <w:sz w:val="20"/>
            <w:szCs w:val="20"/>
            <w:lang w:val="en-ID"/>
          </w:rPr>
          <w:t>1</w:t>
        </w:r>
      </w:p>
    </w:sdtContent>
  </w:sdt>
  <w:p w14:paraId="4A3C60A0" w14:textId="77777777" w:rsidR="00E54F13" w:rsidRPr="001B6F35" w:rsidRDefault="00E54F13">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041157"/>
      <w:docPartObj>
        <w:docPartGallery w:val="Page Numbers (Bottom of Page)"/>
        <w:docPartUnique/>
      </w:docPartObj>
    </w:sdtPr>
    <w:sdtEndPr>
      <w:rPr>
        <w:rFonts w:asciiTheme="majorBidi" w:hAnsiTheme="majorBidi" w:cstheme="majorBidi"/>
        <w:noProof/>
        <w:sz w:val="20"/>
        <w:szCs w:val="24"/>
      </w:rPr>
    </w:sdtEndPr>
    <w:sdtContent>
      <w:p w14:paraId="13F1B733" w14:textId="644CD735" w:rsidR="00514941" w:rsidRPr="00514941" w:rsidRDefault="00514941" w:rsidP="00514941">
        <w:pPr>
          <w:pStyle w:val="Footer"/>
          <w:rPr>
            <w:sz w:val="20"/>
          </w:rPr>
        </w:pPr>
        <w:r w:rsidRPr="00514941">
          <w:rPr>
            <w:sz w:val="20"/>
            <w:lang w:val="id-ID"/>
          </w:rPr>
          <w:t xml:space="preserve">Doi: </w:t>
        </w:r>
        <w:r w:rsidRPr="00514941">
          <w:rPr>
            <w:sz w:val="20"/>
          </w:rPr>
          <w:t>10.36418/jiss.v2i6.341</w:t>
        </w:r>
      </w:p>
      <w:p w14:paraId="5D449458" w14:textId="3CF51442" w:rsidR="00E54F13" w:rsidRPr="00514941" w:rsidRDefault="00E54F13" w:rsidP="00514941">
        <w:pPr>
          <w:pStyle w:val="Footer"/>
          <w:jc w:val="right"/>
          <w:rPr>
            <w:rFonts w:asciiTheme="majorBidi" w:hAnsiTheme="majorBidi" w:cstheme="majorBidi"/>
            <w:sz w:val="20"/>
            <w:szCs w:val="24"/>
          </w:rPr>
        </w:pPr>
        <w:r w:rsidRPr="00514941">
          <w:rPr>
            <w:rFonts w:asciiTheme="majorBidi" w:hAnsiTheme="majorBidi" w:cstheme="majorBidi"/>
            <w:sz w:val="20"/>
            <w:szCs w:val="24"/>
          </w:rPr>
          <w:fldChar w:fldCharType="begin"/>
        </w:r>
        <w:r w:rsidRPr="00514941">
          <w:rPr>
            <w:rFonts w:asciiTheme="majorBidi" w:hAnsiTheme="majorBidi" w:cstheme="majorBidi"/>
            <w:sz w:val="20"/>
            <w:szCs w:val="24"/>
          </w:rPr>
          <w:instrText xml:space="preserve"> PAGE   \* MERGEFORMAT </w:instrText>
        </w:r>
        <w:r w:rsidRPr="00514941">
          <w:rPr>
            <w:rFonts w:asciiTheme="majorBidi" w:hAnsiTheme="majorBidi" w:cstheme="majorBidi"/>
            <w:sz w:val="20"/>
            <w:szCs w:val="24"/>
          </w:rPr>
          <w:fldChar w:fldCharType="separate"/>
        </w:r>
        <w:r w:rsidR="00514941">
          <w:rPr>
            <w:rFonts w:asciiTheme="majorBidi" w:hAnsiTheme="majorBidi" w:cstheme="majorBidi"/>
            <w:noProof/>
            <w:sz w:val="20"/>
            <w:szCs w:val="24"/>
          </w:rPr>
          <w:t>922</w:t>
        </w:r>
        <w:r w:rsidRPr="00514941">
          <w:rPr>
            <w:rFonts w:asciiTheme="majorBidi" w:hAnsiTheme="majorBidi" w:cstheme="majorBidi"/>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EDE21" w14:textId="77777777" w:rsidR="00171914" w:rsidRDefault="00171914">
      <w:r>
        <w:separator/>
      </w:r>
    </w:p>
  </w:footnote>
  <w:footnote w:type="continuationSeparator" w:id="0">
    <w:p w14:paraId="04C17820" w14:textId="77777777" w:rsidR="00171914" w:rsidRDefault="00171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3FFBE" w14:textId="454A5F1E" w:rsidR="00E54F13" w:rsidRPr="00EE557D" w:rsidRDefault="00E54F13" w:rsidP="00DB5A52">
    <w:pPr>
      <w:pStyle w:val="Header"/>
      <w:jc w:val="right"/>
      <w:rPr>
        <w:rFonts w:asciiTheme="majorBidi" w:hAnsiTheme="majorBidi" w:cstheme="majorBidi"/>
        <w:color w:val="000000" w:themeColor="text1"/>
        <w:sz w:val="20"/>
        <w:szCs w:val="20"/>
      </w:rPr>
    </w:pPr>
    <w:r w:rsidRPr="00EE557D">
      <w:rPr>
        <w:rFonts w:asciiTheme="majorBidi" w:hAnsiTheme="majorBidi" w:cstheme="majorBidi"/>
        <w:color w:val="000000" w:themeColor="text1"/>
        <w:sz w:val="20"/>
        <w:szCs w:val="20"/>
      </w:rPr>
      <w:t xml:space="preserve">Pengaruh </w:t>
    </w:r>
    <w:r w:rsidRPr="00EE557D">
      <w:rPr>
        <w:rFonts w:asciiTheme="majorBidi" w:hAnsiTheme="majorBidi" w:cstheme="majorBidi"/>
        <w:i/>
        <w:iCs/>
        <w:color w:val="000000" w:themeColor="text1"/>
        <w:sz w:val="20"/>
        <w:szCs w:val="20"/>
      </w:rPr>
      <w:t>Brand Trust</w:t>
    </w:r>
    <w:r w:rsidRPr="00EE557D">
      <w:rPr>
        <w:rFonts w:asciiTheme="majorBidi" w:hAnsiTheme="majorBidi" w:cstheme="majorBidi"/>
        <w:color w:val="000000" w:themeColor="text1"/>
        <w:sz w:val="20"/>
        <w:szCs w:val="20"/>
      </w:rPr>
      <w:t xml:space="preserve"> dan </w:t>
    </w:r>
    <w:r w:rsidRPr="00EE557D">
      <w:rPr>
        <w:rFonts w:asciiTheme="majorBidi" w:hAnsiTheme="majorBidi" w:cstheme="majorBidi"/>
        <w:i/>
        <w:iCs/>
        <w:color w:val="000000" w:themeColor="text1"/>
        <w:sz w:val="20"/>
        <w:szCs w:val="20"/>
      </w:rPr>
      <w:t>Brand Affect</w:t>
    </w:r>
    <w:r w:rsidRPr="00EE557D">
      <w:rPr>
        <w:rFonts w:asciiTheme="majorBidi" w:hAnsiTheme="majorBidi" w:cstheme="majorBidi"/>
        <w:color w:val="000000" w:themeColor="text1"/>
        <w:sz w:val="20"/>
        <w:szCs w:val="20"/>
      </w:rPr>
      <w:t xml:space="preserve"> Terhadap </w:t>
    </w:r>
    <w:r w:rsidRPr="00EE557D">
      <w:rPr>
        <w:rFonts w:asciiTheme="majorBidi" w:hAnsiTheme="majorBidi" w:cstheme="majorBidi"/>
        <w:i/>
        <w:iCs/>
        <w:color w:val="000000" w:themeColor="text1"/>
        <w:sz w:val="20"/>
        <w:szCs w:val="20"/>
      </w:rPr>
      <w:t>Brand Loyalty</w:t>
    </w:r>
    <w:r w:rsidRPr="00EE557D">
      <w:rPr>
        <w:rFonts w:asciiTheme="majorBidi" w:hAnsiTheme="majorBidi" w:cstheme="majorBidi"/>
        <w:color w:val="000000" w:themeColor="text1"/>
        <w:sz w:val="20"/>
        <w:szCs w:val="20"/>
      </w:rPr>
      <w:t xml:space="preserve"> Threeosix Coffee Shop Surabaya</w:t>
    </w:r>
  </w:p>
  <w:p w14:paraId="512FE1CE" w14:textId="77777777" w:rsidR="00E54F13" w:rsidRPr="00DB5A52" w:rsidRDefault="00E54F13" w:rsidP="00DB5A52">
    <w:pPr>
      <w:pStyle w:val="Header"/>
      <w:jc w:val="right"/>
      <w:rPr>
        <w:rFonts w:asciiTheme="majorBidi" w:hAnsiTheme="majorBidi" w:cstheme="majorBid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7DA98" w14:textId="6A8C8B76" w:rsidR="00E54F13" w:rsidRPr="00EE557D" w:rsidRDefault="00E54F13" w:rsidP="00DB5A52">
    <w:pPr>
      <w:pStyle w:val="StyleTitle"/>
      <w:ind w:right="-42"/>
      <w:jc w:val="left"/>
      <w:rPr>
        <w:rFonts w:cs="Times New Roman"/>
        <w:b w:val="0"/>
        <w:bCs w:val="0"/>
        <w:sz w:val="20"/>
        <w:szCs w:val="20"/>
      </w:rPr>
    </w:pPr>
    <w:r w:rsidRPr="00EE557D">
      <w:rPr>
        <w:b w:val="0"/>
        <w:bCs w:val="0"/>
        <w:color w:val="000000" w:themeColor="text1"/>
        <w:sz w:val="20"/>
        <w:szCs w:val="20"/>
      </w:rPr>
      <w:t>Irra Chrisyanti Dewi dan Ferris Julian</w:t>
    </w:r>
    <w:r w:rsidRPr="00EE557D">
      <w:rPr>
        <w:rFonts w:cs="Times New Roman"/>
        <w:b w:val="0"/>
        <w:bCs w:val="0"/>
        <w:sz w:val="20"/>
        <w:szCs w:val="20"/>
      </w:rPr>
      <w:tab/>
    </w:r>
    <w:r w:rsidRPr="00EE557D">
      <w:rPr>
        <w:rFonts w:cs="Times New Roman"/>
        <w:b w:val="0"/>
        <w:bCs w:val="0"/>
        <w:sz w:val="20"/>
        <w:szCs w:val="20"/>
      </w:rPr>
      <w:tab/>
    </w:r>
  </w:p>
  <w:p w14:paraId="3380876C" w14:textId="2189E0EC" w:rsidR="00E54F13" w:rsidRPr="006D7DE6" w:rsidRDefault="00E54F13" w:rsidP="00B7448C">
    <w:pPr>
      <w:pStyle w:val="Footer"/>
      <w:rPr>
        <w:b/>
      </w:rPr>
    </w:pPr>
  </w:p>
  <w:p w14:paraId="4010606F" w14:textId="77777777" w:rsidR="00E54F13" w:rsidRDefault="00E54F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11B0"/>
    <w:multiLevelType w:val="hybridMultilevel"/>
    <w:tmpl w:val="B85E9B6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BA61BF7"/>
    <w:multiLevelType w:val="hybridMultilevel"/>
    <w:tmpl w:val="A574F996"/>
    <w:lvl w:ilvl="0" w:tplc="31CCD8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C02711"/>
    <w:multiLevelType w:val="hybridMultilevel"/>
    <w:tmpl w:val="C4D83DE0"/>
    <w:lvl w:ilvl="0" w:tplc="03760E76">
      <w:start w:val="1"/>
      <w:numFmt w:val="lowerLetter"/>
      <w:lvlText w:val="%1."/>
      <w:lvlJc w:val="left"/>
      <w:pPr>
        <w:ind w:left="526" w:hanging="286"/>
      </w:pPr>
      <w:rPr>
        <w:rFonts w:ascii="Cambria" w:eastAsia="Cambria" w:hAnsi="Cambria" w:cs="Cambria" w:hint="default"/>
        <w:spacing w:val="-3"/>
        <w:w w:val="100"/>
        <w:sz w:val="24"/>
        <w:szCs w:val="24"/>
        <w:lang w:val="en-US" w:eastAsia="en-US" w:bidi="en-US"/>
      </w:rPr>
    </w:lvl>
    <w:lvl w:ilvl="1" w:tplc="49D868C8">
      <w:numFmt w:val="bullet"/>
      <w:lvlText w:val="•"/>
      <w:lvlJc w:val="left"/>
      <w:pPr>
        <w:ind w:left="1452" w:hanging="286"/>
      </w:pPr>
      <w:rPr>
        <w:rFonts w:hint="default"/>
        <w:lang w:val="en-US" w:eastAsia="en-US" w:bidi="en-US"/>
      </w:rPr>
    </w:lvl>
    <w:lvl w:ilvl="2" w:tplc="452AC22A">
      <w:numFmt w:val="bullet"/>
      <w:lvlText w:val="•"/>
      <w:lvlJc w:val="left"/>
      <w:pPr>
        <w:ind w:left="2385" w:hanging="286"/>
      </w:pPr>
      <w:rPr>
        <w:rFonts w:hint="default"/>
        <w:lang w:val="en-US" w:eastAsia="en-US" w:bidi="en-US"/>
      </w:rPr>
    </w:lvl>
    <w:lvl w:ilvl="3" w:tplc="48EA90E4">
      <w:numFmt w:val="bullet"/>
      <w:lvlText w:val="•"/>
      <w:lvlJc w:val="left"/>
      <w:pPr>
        <w:ind w:left="3317" w:hanging="286"/>
      </w:pPr>
      <w:rPr>
        <w:rFonts w:hint="default"/>
        <w:lang w:val="en-US" w:eastAsia="en-US" w:bidi="en-US"/>
      </w:rPr>
    </w:lvl>
    <w:lvl w:ilvl="4" w:tplc="E764A832">
      <w:numFmt w:val="bullet"/>
      <w:lvlText w:val="•"/>
      <w:lvlJc w:val="left"/>
      <w:pPr>
        <w:ind w:left="4250" w:hanging="286"/>
      </w:pPr>
      <w:rPr>
        <w:rFonts w:hint="default"/>
        <w:lang w:val="en-US" w:eastAsia="en-US" w:bidi="en-US"/>
      </w:rPr>
    </w:lvl>
    <w:lvl w:ilvl="5" w:tplc="2222D3FC">
      <w:numFmt w:val="bullet"/>
      <w:lvlText w:val="•"/>
      <w:lvlJc w:val="left"/>
      <w:pPr>
        <w:ind w:left="5182" w:hanging="286"/>
      </w:pPr>
      <w:rPr>
        <w:rFonts w:hint="default"/>
        <w:lang w:val="en-US" w:eastAsia="en-US" w:bidi="en-US"/>
      </w:rPr>
    </w:lvl>
    <w:lvl w:ilvl="6" w:tplc="E4341F94">
      <w:numFmt w:val="bullet"/>
      <w:lvlText w:val="•"/>
      <w:lvlJc w:val="left"/>
      <w:pPr>
        <w:ind w:left="6115" w:hanging="286"/>
      </w:pPr>
      <w:rPr>
        <w:rFonts w:hint="default"/>
        <w:lang w:val="en-US" w:eastAsia="en-US" w:bidi="en-US"/>
      </w:rPr>
    </w:lvl>
    <w:lvl w:ilvl="7" w:tplc="CD7CBA6C">
      <w:numFmt w:val="bullet"/>
      <w:lvlText w:val="•"/>
      <w:lvlJc w:val="left"/>
      <w:pPr>
        <w:ind w:left="7047" w:hanging="286"/>
      </w:pPr>
      <w:rPr>
        <w:rFonts w:hint="default"/>
        <w:lang w:val="en-US" w:eastAsia="en-US" w:bidi="en-US"/>
      </w:rPr>
    </w:lvl>
    <w:lvl w:ilvl="8" w:tplc="5F76B8B2">
      <w:numFmt w:val="bullet"/>
      <w:lvlText w:val="•"/>
      <w:lvlJc w:val="left"/>
      <w:pPr>
        <w:ind w:left="7980" w:hanging="286"/>
      </w:pPr>
      <w:rPr>
        <w:rFonts w:hint="default"/>
        <w:lang w:val="en-US" w:eastAsia="en-US" w:bidi="en-US"/>
      </w:rPr>
    </w:lvl>
  </w:abstractNum>
  <w:abstractNum w:abstractNumId="3" w15:restartNumberingAfterBreak="0">
    <w:nsid w:val="12980D3C"/>
    <w:multiLevelType w:val="hybridMultilevel"/>
    <w:tmpl w:val="0E1CA0E8"/>
    <w:lvl w:ilvl="0" w:tplc="BAC49A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6335945"/>
    <w:multiLevelType w:val="hybridMultilevel"/>
    <w:tmpl w:val="EF481DF8"/>
    <w:lvl w:ilvl="0" w:tplc="2BD01760">
      <w:start w:val="1"/>
      <w:numFmt w:val="upperLetter"/>
      <w:lvlText w:val="%1."/>
      <w:lvlJc w:val="left"/>
      <w:pPr>
        <w:ind w:left="4113" w:hanging="426"/>
      </w:pPr>
      <w:rPr>
        <w:rFonts w:ascii="Cambria" w:eastAsia="Cambria" w:hAnsi="Cambria" w:cs="Cambria" w:hint="default"/>
        <w:b/>
        <w:bCs/>
        <w:spacing w:val="-6"/>
        <w:w w:val="100"/>
        <w:sz w:val="24"/>
        <w:szCs w:val="24"/>
        <w:lang w:val="en-US" w:eastAsia="en-US" w:bidi="en-US"/>
      </w:rPr>
    </w:lvl>
    <w:lvl w:ilvl="1" w:tplc="1D64FBB2">
      <w:start w:val="1"/>
      <w:numFmt w:val="decimal"/>
      <w:lvlText w:val="%2."/>
      <w:lvlJc w:val="left"/>
      <w:pPr>
        <w:ind w:left="4113" w:hanging="426"/>
      </w:pPr>
      <w:rPr>
        <w:rFonts w:ascii="Cambria" w:eastAsia="Cambria" w:hAnsi="Cambria" w:cs="Cambria" w:hint="default"/>
        <w:b/>
        <w:bCs/>
        <w:spacing w:val="-2"/>
        <w:w w:val="100"/>
        <w:sz w:val="24"/>
        <w:szCs w:val="24"/>
        <w:lang w:val="en-US" w:eastAsia="en-US" w:bidi="en-US"/>
      </w:rPr>
    </w:lvl>
    <w:lvl w:ilvl="2" w:tplc="7E641F4E">
      <w:numFmt w:val="bullet"/>
      <w:lvlText w:val="•"/>
      <w:lvlJc w:val="left"/>
      <w:pPr>
        <w:ind w:left="5944" w:hanging="426"/>
      </w:pPr>
      <w:rPr>
        <w:rFonts w:hint="default"/>
        <w:lang w:val="en-US" w:eastAsia="en-US" w:bidi="en-US"/>
      </w:rPr>
    </w:lvl>
    <w:lvl w:ilvl="3" w:tplc="76204624">
      <w:numFmt w:val="bullet"/>
      <w:lvlText w:val="•"/>
      <w:lvlJc w:val="left"/>
      <w:pPr>
        <w:ind w:left="6862" w:hanging="426"/>
      </w:pPr>
      <w:rPr>
        <w:rFonts w:hint="default"/>
        <w:lang w:val="en-US" w:eastAsia="en-US" w:bidi="en-US"/>
      </w:rPr>
    </w:lvl>
    <w:lvl w:ilvl="4" w:tplc="347247D4">
      <w:numFmt w:val="bullet"/>
      <w:lvlText w:val="•"/>
      <w:lvlJc w:val="left"/>
      <w:pPr>
        <w:ind w:left="7781" w:hanging="426"/>
      </w:pPr>
      <w:rPr>
        <w:rFonts w:hint="default"/>
        <w:lang w:val="en-US" w:eastAsia="en-US" w:bidi="en-US"/>
      </w:rPr>
    </w:lvl>
    <w:lvl w:ilvl="5" w:tplc="098A4026">
      <w:numFmt w:val="bullet"/>
      <w:lvlText w:val="•"/>
      <w:lvlJc w:val="left"/>
      <w:pPr>
        <w:ind w:left="8699" w:hanging="426"/>
      </w:pPr>
      <w:rPr>
        <w:rFonts w:hint="default"/>
        <w:lang w:val="en-US" w:eastAsia="en-US" w:bidi="en-US"/>
      </w:rPr>
    </w:lvl>
    <w:lvl w:ilvl="6" w:tplc="6BA05B92">
      <w:numFmt w:val="bullet"/>
      <w:lvlText w:val="•"/>
      <w:lvlJc w:val="left"/>
      <w:pPr>
        <w:ind w:left="9618" w:hanging="426"/>
      </w:pPr>
      <w:rPr>
        <w:rFonts w:hint="default"/>
        <w:lang w:val="en-US" w:eastAsia="en-US" w:bidi="en-US"/>
      </w:rPr>
    </w:lvl>
    <w:lvl w:ilvl="7" w:tplc="66D0A7CC">
      <w:numFmt w:val="bullet"/>
      <w:lvlText w:val="•"/>
      <w:lvlJc w:val="left"/>
      <w:pPr>
        <w:ind w:left="10536" w:hanging="426"/>
      </w:pPr>
      <w:rPr>
        <w:rFonts w:hint="default"/>
        <w:lang w:val="en-US" w:eastAsia="en-US" w:bidi="en-US"/>
      </w:rPr>
    </w:lvl>
    <w:lvl w:ilvl="8" w:tplc="CE2E409A">
      <w:numFmt w:val="bullet"/>
      <w:lvlText w:val="•"/>
      <w:lvlJc w:val="left"/>
      <w:pPr>
        <w:ind w:left="11455" w:hanging="426"/>
      </w:pPr>
      <w:rPr>
        <w:rFonts w:hint="default"/>
        <w:lang w:val="en-US" w:eastAsia="en-US" w:bidi="en-US"/>
      </w:rPr>
    </w:lvl>
  </w:abstractNum>
  <w:abstractNum w:abstractNumId="5" w15:restartNumberingAfterBreak="0">
    <w:nsid w:val="19E469A1"/>
    <w:multiLevelType w:val="hybridMultilevel"/>
    <w:tmpl w:val="1F0447CA"/>
    <w:lvl w:ilvl="0" w:tplc="F91E9B1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C53FE9"/>
    <w:multiLevelType w:val="hybridMultilevel"/>
    <w:tmpl w:val="F266F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A1900"/>
    <w:multiLevelType w:val="hybridMultilevel"/>
    <w:tmpl w:val="7C044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2244D"/>
    <w:multiLevelType w:val="hybridMultilevel"/>
    <w:tmpl w:val="2408B5CE"/>
    <w:lvl w:ilvl="0" w:tplc="7A9C15D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5D4C57"/>
    <w:multiLevelType w:val="hybridMultilevel"/>
    <w:tmpl w:val="B85E9B6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3C606928"/>
    <w:multiLevelType w:val="multilevel"/>
    <w:tmpl w:val="42E81670"/>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0128A0"/>
    <w:multiLevelType w:val="hybridMultilevel"/>
    <w:tmpl w:val="9E828364"/>
    <w:lvl w:ilvl="0" w:tplc="FCF87AFA">
      <w:start w:val="1"/>
      <w:numFmt w:val="decimal"/>
      <w:lvlText w:val="%1."/>
      <w:lvlJc w:val="left"/>
      <w:pPr>
        <w:ind w:left="526" w:hanging="286"/>
      </w:pPr>
      <w:rPr>
        <w:rFonts w:ascii="Cambria" w:eastAsia="Cambria" w:hAnsi="Cambria" w:cs="Cambria" w:hint="default"/>
        <w:spacing w:val="-5"/>
        <w:w w:val="100"/>
        <w:sz w:val="24"/>
        <w:szCs w:val="24"/>
        <w:lang w:val="en-US" w:eastAsia="en-US" w:bidi="en-US"/>
      </w:rPr>
    </w:lvl>
    <w:lvl w:ilvl="1" w:tplc="26086298">
      <w:numFmt w:val="bullet"/>
      <w:lvlText w:val="•"/>
      <w:lvlJc w:val="left"/>
      <w:pPr>
        <w:ind w:left="1452" w:hanging="286"/>
      </w:pPr>
      <w:rPr>
        <w:rFonts w:hint="default"/>
        <w:lang w:val="en-US" w:eastAsia="en-US" w:bidi="en-US"/>
      </w:rPr>
    </w:lvl>
    <w:lvl w:ilvl="2" w:tplc="FB06CB2A">
      <w:numFmt w:val="bullet"/>
      <w:lvlText w:val="•"/>
      <w:lvlJc w:val="left"/>
      <w:pPr>
        <w:ind w:left="2385" w:hanging="286"/>
      </w:pPr>
      <w:rPr>
        <w:rFonts w:hint="default"/>
        <w:lang w:val="en-US" w:eastAsia="en-US" w:bidi="en-US"/>
      </w:rPr>
    </w:lvl>
    <w:lvl w:ilvl="3" w:tplc="A6AED9F4">
      <w:numFmt w:val="bullet"/>
      <w:lvlText w:val="•"/>
      <w:lvlJc w:val="left"/>
      <w:pPr>
        <w:ind w:left="3317" w:hanging="286"/>
      </w:pPr>
      <w:rPr>
        <w:rFonts w:hint="default"/>
        <w:lang w:val="en-US" w:eastAsia="en-US" w:bidi="en-US"/>
      </w:rPr>
    </w:lvl>
    <w:lvl w:ilvl="4" w:tplc="FBDCE9D4">
      <w:numFmt w:val="bullet"/>
      <w:lvlText w:val="•"/>
      <w:lvlJc w:val="left"/>
      <w:pPr>
        <w:ind w:left="4250" w:hanging="286"/>
      </w:pPr>
      <w:rPr>
        <w:rFonts w:hint="default"/>
        <w:lang w:val="en-US" w:eastAsia="en-US" w:bidi="en-US"/>
      </w:rPr>
    </w:lvl>
    <w:lvl w:ilvl="5" w:tplc="284EA30E">
      <w:numFmt w:val="bullet"/>
      <w:lvlText w:val="•"/>
      <w:lvlJc w:val="left"/>
      <w:pPr>
        <w:ind w:left="5182" w:hanging="286"/>
      </w:pPr>
      <w:rPr>
        <w:rFonts w:hint="default"/>
        <w:lang w:val="en-US" w:eastAsia="en-US" w:bidi="en-US"/>
      </w:rPr>
    </w:lvl>
    <w:lvl w:ilvl="6" w:tplc="DCCC4110">
      <w:numFmt w:val="bullet"/>
      <w:lvlText w:val="•"/>
      <w:lvlJc w:val="left"/>
      <w:pPr>
        <w:ind w:left="6115" w:hanging="286"/>
      </w:pPr>
      <w:rPr>
        <w:rFonts w:hint="default"/>
        <w:lang w:val="en-US" w:eastAsia="en-US" w:bidi="en-US"/>
      </w:rPr>
    </w:lvl>
    <w:lvl w:ilvl="7" w:tplc="5A4EB68A">
      <w:numFmt w:val="bullet"/>
      <w:lvlText w:val="•"/>
      <w:lvlJc w:val="left"/>
      <w:pPr>
        <w:ind w:left="7047" w:hanging="286"/>
      </w:pPr>
      <w:rPr>
        <w:rFonts w:hint="default"/>
        <w:lang w:val="en-US" w:eastAsia="en-US" w:bidi="en-US"/>
      </w:rPr>
    </w:lvl>
    <w:lvl w:ilvl="8" w:tplc="516061D8">
      <w:numFmt w:val="bullet"/>
      <w:lvlText w:val="•"/>
      <w:lvlJc w:val="left"/>
      <w:pPr>
        <w:ind w:left="7980" w:hanging="286"/>
      </w:pPr>
      <w:rPr>
        <w:rFonts w:hint="default"/>
        <w:lang w:val="en-US" w:eastAsia="en-US" w:bidi="en-US"/>
      </w:rPr>
    </w:lvl>
  </w:abstractNum>
  <w:abstractNum w:abstractNumId="12" w15:restartNumberingAfterBreak="0">
    <w:nsid w:val="40826BE6"/>
    <w:multiLevelType w:val="hybridMultilevel"/>
    <w:tmpl w:val="E9809A96"/>
    <w:lvl w:ilvl="0" w:tplc="20F0D76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2910139"/>
    <w:multiLevelType w:val="hybridMultilevel"/>
    <w:tmpl w:val="D7DCAA58"/>
    <w:lvl w:ilvl="0" w:tplc="082CF6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5976A72"/>
    <w:multiLevelType w:val="multilevel"/>
    <w:tmpl w:val="85324AAE"/>
    <w:lvl w:ilvl="0">
      <w:start w:val="1"/>
      <w:numFmt w:val="decimal"/>
      <w:lvlText w:val="%1."/>
      <w:lvlJc w:val="left"/>
      <w:pPr>
        <w:ind w:left="720" w:hanging="360"/>
      </w:pPr>
      <w:rPr>
        <w:rFonts w:hint="default"/>
        <w:i w:val="0"/>
        <w:iCs w:val="0"/>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4C4635"/>
    <w:multiLevelType w:val="hybridMultilevel"/>
    <w:tmpl w:val="A24A96EA"/>
    <w:lvl w:ilvl="0" w:tplc="D5C80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4931AD"/>
    <w:multiLevelType w:val="hybridMultilevel"/>
    <w:tmpl w:val="80B2C9BC"/>
    <w:lvl w:ilvl="0" w:tplc="42C87A2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15:restartNumberingAfterBreak="0">
    <w:nsid w:val="5AC051BA"/>
    <w:multiLevelType w:val="hybridMultilevel"/>
    <w:tmpl w:val="9BF21104"/>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8" w15:restartNumberingAfterBreak="0">
    <w:nsid w:val="6001539D"/>
    <w:multiLevelType w:val="hybridMultilevel"/>
    <w:tmpl w:val="E12856EA"/>
    <w:lvl w:ilvl="0" w:tplc="A38CBE44">
      <w:start w:val="1"/>
      <w:numFmt w:val="upperLetter"/>
      <w:lvlText w:val="%1."/>
      <w:lvlJc w:val="left"/>
      <w:pPr>
        <w:ind w:left="666" w:hanging="426"/>
      </w:pPr>
      <w:rPr>
        <w:rFonts w:ascii="Cambria" w:eastAsia="Cambria" w:hAnsi="Cambria" w:cs="Cambria" w:hint="default"/>
        <w:b/>
        <w:bCs/>
        <w:spacing w:val="-5"/>
        <w:w w:val="100"/>
        <w:sz w:val="24"/>
        <w:szCs w:val="24"/>
        <w:lang w:val="en-US" w:eastAsia="en-US" w:bidi="en-US"/>
      </w:rPr>
    </w:lvl>
    <w:lvl w:ilvl="1" w:tplc="EEB8C4D0">
      <w:start w:val="1"/>
      <w:numFmt w:val="decimal"/>
      <w:lvlText w:val="%2."/>
      <w:lvlJc w:val="left"/>
      <w:pPr>
        <w:ind w:left="666" w:hanging="426"/>
      </w:pPr>
      <w:rPr>
        <w:rFonts w:ascii="Cambria" w:eastAsia="Cambria" w:hAnsi="Cambria" w:cs="Cambria" w:hint="default"/>
        <w:b/>
        <w:bCs/>
        <w:spacing w:val="-3"/>
        <w:w w:val="100"/>
        <w:sz w:val="24"/>
        <w:szCs w:val="24"/>
        <w:lang w:val="en-US" w:eastAsia="en-US" w:bidi="en-US"/>
      </w:rPr>
    </w:lvl>
    <w:lvl w:ilvl="2" w:tplc="F77E3B02">
      <w:numFmt w:val="bullet"/>
      <w:lvlText w:val="•"/>
      <w:lvlJc w:val="left"/>
      <w:pPr>
        <w:ind w:left="2497" w:hanging="426"/>
      </w:pPr>
      <w:rPr>
        <w:rFonts w:hint="default"/>
        <w:lang w:val="en-US" w:eastAsia="en-US" w:bidi="en-US"/>
      </w:rPr>
    </w:lvl>
    <w:lvl w:ilvl="3" w:tplc="0D364674">
      <w:numFmt w:val="bullet"/>
      <w:lvlText w:val="•"/>
      <w:lvlJc w:val="left"/>
      <w:pPr>
        <w:ind w:left="3415" w:hanging="426"/>
      </w:pPr>
      <w:rPr>
        <w:rFonts w:hint="default"/>
        <w:lang w:val="en-US" w:eastAsia="en-US" w:bidi="en-US"/>
      </w:rPr>
    </w:lvl>
    <w:lvl w:ilvl="4" w:tplc="57FAA63A">
      <w:numFmt w:val="bullet"/>
      <w:lvlText w:val="•"/>
      <w:lvlJc w:val="left"/>
      <w:pPr>
        <w:ind w:left="4334" w:hanging="426"/>
      </w:pPr>
      <w:rPr>
        <w:rFonts w:hint="default"/>
        <w:lang w:val="en-US" w:eastAsia="en-US" w:bidi="en-US"/>
      </w:rPr>
    </w:lvl>
    <w:lvl w:ilvl="5" w:tplc="9EE8DCA4">
      <w:numFmt w:val="bullet"/>
      <w:lvlText w:val="•"/>
      <w:lvlJc w:val="left"/>
      <w:pPr>
        <w:ind w:left="5252" w:hanging="426"/>
      </w:pPr>
      <w:rPr>
        <w:rFonts w:hint="default"/>
        <w:lang w:val="en-US" w:eastAsia="en-US" w:bidi="en-US"/>
      </w:rPr>
    </w:lvl>
    <w:lvl w:ilvl="6" w:tplc="1182EEF0">
      <w:numFmt w:val="bullet"/>
      <w:lvlText w:val="•"/>
      <w:lvlJc w:val="left"/>
      <w:pPr>
        <w:ind w:left="6171" w:hanging="426"/>
      </w:pPr>
      <w:rPr>
        <w:rFonts w:hint="default"/>
        <w:lang w:val="en-US" w:eastAsia="en-US" w:bidi="en-US"/>
      </w:rPr>
    </w:lvl>
    <w:lvl w:ilvl="7" w:tplc="2124C392">
      <w:numFmt w:val="bullet"/>
      <w:lvlText w:val="•"/>
      <w:lvlJc w:val="left"/>
      <w:pPr>
        <w:ind w:left="7089" w:hanging="426"/>
      </w:pPr>
      <w:rPr>
        <w:rFonts w:hint="default"/>
        <w:lang w:val="en-US" w:eastAsia="en-US" w:bidi="en-US"/>
      </w:rPr>
    </w:lvl>
    <w:lvl w:ilvl="8" w:tplc="5D9EF39E">
      <w:numFmt w:val="bullet"/>
      <w:lvlText w:val="•"/>
      <w:lvlJc w:val="left"/>
      <w:pPr>
        <w:ind w:left="8008" w:hanging="426"/>
      </w:pPr>
      <w:rPr>
        <w:rFonts w:hint="default"/>
        <w:lang w:val="en-US" w:eastAsia="en-US" w:bidi="en-US"/>
      </w:rPr>
    </w:lvl>
  </w:abstractNum>
  <w:abstractNum w:abstractNumId="19" w15:restartNumberingAfterBreak="0">
    <w:nsid w:val="65913B35"/>
    <w:multiLevelType w:val="hybridMultilevel"/>
    <w:tmpl w:val="4F5AB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DF7154"/>
    <w:multiLevelType w:val="hybridMultilevel"/>
    <w:tmpl w:val="D2FE157E"/>
    <w:lvl w:ilvl="0" w:tplc="E37A3C06">
      <w:start w:val="1"/>
      <w:numFmt w:val="decimal"/>
      <w:lvlText w:val="%1."/>
      <w:lvlJc w:val="left"/>
      <w:pPr>
        <w:ind w:left="666" w:hanging="426"/>
      </w:pPr>
      <w:rPr>
        <w:rFonts w:ascii="Cambria" w:eastAsia="Cambria" w:hAnsi="Cambria" w:cs="Cambria" w:hint="default"/>
        <w:spacing w:val="-23"/>
        <w:w w:val="100"/>
        <w:sz w:val="24"/>
        <w:szCs w:val="24"/>
        <w:lang w:val="en-US" w:eastAsia="en-US" w:bidi="en-US"/>
      </w:rPr>
    </w:lvl>
    <w:lvl w:ilvl="1" w:tplc="FF120112">
      <w:numFmt w:val="bullet"/>
      <w:lvlText w:val="•"/>
      <w:lvlJc w:val="left"/>
      <w:pPr>
        <w:ind w:left="1578" w:hanging="426"/>
      </w:pPr>
      <w:rPr>
        <w:rFonts w:hint="default"/>
        <w:lang w:val="en-US" w:eastAsia="en-US" w:bidi="en-US"/>
      </w:rPr>
    </w:lvl>
    <w:lvl w:ilvl="2" w:tplc="91CE024A">
      <w:numFmt w:val="bullet"/>
      <w:lvlText w:val="•"/>
      <w:lvlJc w:val="left"/>
      <w:pPr>
        <w:ind w:left="2497" w:hanging="426"/>
      </w:pPr>
      <w:rPr>
        <w:rFonts w:hint="default"/>
        <w:lang w:val="en-US" w:eastAsia="en-US" w:bidi="en-US"/>
      </w:rPr>
    </w:lvl>
    <w:lvl w:ilvl="3" w:tplc="4EDA8EF0">
      <w:numFmt w:val="bullet"/>
      <w:lvlText w:val="•"/>
      <w:lvlJc w:val="left"/>
      <w:pPr>
        <w:ind w:left="3415" w:hanging="426"/>
      </w:pPr>
      <w:rPr>
        <w:rFonts w:hint="default"/>
        <w:lang w:val="en-US" w:eastAsia="en-US" w:bidi="en-US"/>
      </w:rPr>
    </w:lvl>
    <w:lvl w:ilvl="4" w:tplc="29BC6524">
      <w:numFmt w:val="bullet"/>
      <w:lvlText w:val="•"/>
      <w:lvlJc w:val="left"/>
      <w:pPr>
        <w:ind w:left="4334" w:hanging="426"/>
      </w:pPr>
      <w:rPr>
        <w:rFonts w:hint="default"/>
        <w:lang w:val="en-US" w:eastAsia="en-US" w:bidi="en-US"/>
      </w:rPr>
    </w:lvl>
    <w:lvl w:ilvl="5" w:tplc="A4BEAD18">
      <w:numFmt w:val="bullet"/>
      <w:lvlText w:val="•"/>
      <w:lvlJc w:val="left"/>
      <w:pPr>
        <w:ind w:left="5252" w:hanging="426"/>
      </w:pPr>
      <w:rPr>
        <w:rFonts w:hint="default"/>
        <w:lang w:val="en-US" w:eastAsia="en-US" w:bidi="en-US"/>
      </w:rPr>
    </w:lvl>
    <w:lvl w:ilvl="6" w:tplc="FBE65EC2">
      <w:numFmt w:val="bullet"/>
      <w:lvlText w:val="•"/>
      <w:lvlJc w:val="left"/>
      <w:pPr>
        <w:ind w:left="6171" w:hanging="426"/>
      </w:pPr>
      <w:rPr>
        <w:rFonts w:hint="default"/>
        <w:lang w:val="en-US" w:eastAsia="en-US" w:bidi="en-US"/>
      </w:rPr>
    </w:lvl>
    <w:lvl w:ilvl="7" w:tplc="BD2CC186">
      <w:numFmt w:val="bullet"/>
      <w:lvlText w:val="•"/>
      <w:lvlJc w:val="left"/>
      <w:pPr>
        <w:ind w:left="7089" w:hanging="426"/>
      </w:pPr>
      <w:rPr>
        <w:rFonts w:hint="default"/>
        <w:lang w:val="en-US" w:eastAsia="en-US" w:bidi="en-US"/>
      </w:rPr>
    </w:lvl>
    <w:lvl w:ilvl="8" w:tplc="D520D562">
      <w:numFmt w:val="bullet"/>
      <w:lvlText w:val="•"/>
      <w:lvlJc w:val="left"/>
      <w:pPr>
        <w:ind w:left="8008" w:hanging="426"/>
      </w:pPr>
      <w:rPr>
        <w:rFonts w:hint="default"/>
        <w:lang w:val="en-US" w:eastAsia="en-US" w:bidi="en-US"/>
      </w:rPr>
    </w:lvl>
  </w:abstractNum>
  <w:abstractNum w:abstractNumId="21" w15:restartNumberingAfterBreak="0">
    <w:nsid w:val="6698206B"/>
    <w:multiLevelType w:val="hybridMultilevel"/>
    <w:tmpl w:val="BAB8A5BE"/>
    <w:lvl w:ilvl="0" w:tplc="131A1398">
      <w:start w:val="1"/>
      <w:numFmt w:val="decimal"/>
      <w:lvlText w:val="%1."/>
      <w:lvlJc w:val="left"/>
      <w:pPr>
        <w:ind w:left="666" w:hanging="426"/>
      </w:pPr>
      <w:rPr>
        <w:rFonts w:ascii="Cambria" w:eastAsia="Cambria" w:hAnsi="Cambria" w:cs="Cambria" w:hint="default"/>
        <w:spacing w:val="-23"/>
        <w:w w:val="100"/>
        <w:sz w:val="24"/>
        <w:szCs w:val="24"/>
        <w:lang w:val="en-US" w:eastAsia="en-US" w:bidi="en-US"/>
      </w:rPr>
    </w:lvl>
    <w:lvl w:ilvl="1" w:tplc="1E563D8E">
      <w:numFmt w:val="bullet"/>
      <w:lvlText w:val="•"/>
      <w:lvlJc w:val="left"/>
      <w:pPr>
        <w:ind w:left="1578" w:hanging="426"/>
      </w:pPr>
      <w:rPr>
        <w:rFonts w:hint="default"/>
        <w:lang w:val="en-US" w:eastAsia="en-US" w:bidi="en-US"/>
      </w:rPr>
    </w:lvl>
    <w:lvl w:ilvl="2" w:tplc="DE145942">
      <w:numFmt w:val="bullet"/>
      <w:lvlText w:val="•"/>
      <w:lvlJc w:val="left"/>
      <w:pPr>
        <w:ind w:left="2497" w:hanging="426"/>
      </w:pPr>
      <w:rPr>
        <w:rFonts w:hint="default"/>
        <w:lang w:val="en-US" w:eastAsia="en-US" w:bidi="en-US"/>
      </w:rPr>
    </w:lvl>
    <w:lvl w:ilvl="3" w:tplc="B9CC663C">
      <w:numFmt w:val="bullet"/>
      <w:lvlText w:val="•"/>
      <w:lvlJc w:val="left"/>
      <w:pPr>
        <w:ind w:left="3415" w:hanging="426"/>
      </w:pPr>
      <w:rPr>
        <w:rFonts w:hint="default"/>
        <w:lang w:val="en-US" w:eastAsia="en-US" w:bidi="en-US"/>
      </w:rPr>
    </w:lvl>
    <w:lvl w:ilvl="4" w:tplc="81A65332">
      <w:numFmt w:val="bullet"/>
      <w:lvlText w:val="•"/>
      <w:lvlJc w:val="left"/>
      <w:pPr>
        <w:ind w:left="4334" w:hanging="426"/>
      </w:pPr>
      <w:rPr>
        <w:rFonts w:hint="default"/>
        <w:lang w:val="en-US" w:eastAsia="en-US" w:bidi="en-US"/>
      </w:rPr>
    </w:lvl>
    <w:lvl w:ilvl="5" w:tplc="2E98E7D8">
      <w:numFmt w:val="bullet"/>
      <w:lvlText w:val="•"/>
      <w:lvlJc w:val="left"/>
      <w:pPr>
        <w:ind w:left="5252" w:hanging="426"/>
      </w:pPr>
      <w:rPr>
        <w:rFonts w:hint="default"/>
        <w:lang w:val="en-US" w:eastAsia="en-US" w:bidi="en-US"/>
      </w:rPr>
    </w:lvl>
    <w:lvl w:ilvl="6" w:tplc="EFF89A36">
      <w:numFmt w:val="bullet"/>
      <w:lvlText w:val="•"/>
      <w:lvlJc w:val="left"/>
      <w:pPr>
        <w:ind w:left="6171" w:hanging="426"/>
      </w:pPr>
      <w:rPr>
        <w:rFonts w:hint="default"/>
        <w:lang w:val="en-US" w:eastAsia="en-US" w:bidi="en-US"/>
      </w:rPr>
    </w:lvl>
    <w:lvl w:ilvl="7" w:tplc="71AA1DEE">
      <w:numFmt w:val="bullet"/>
      <w:lvlText w:val="•"/>
      <w:lvlJc w:val="left"/>
      <w:pPr>
        <w:ind w:left="7089" w:hanging="426"/>
      </w:pPr>
      <w:rPr>
        <w:rFonts w:hint="default"/>
        <w:lang w:val="en-US" w:eastAsia="en-US" w:bidi="en-US"/>
      </w:rPr>
    </w:lvl>
    <w:lvl w:ilvl="8" w:tplc="87903AC4">
      <w:numFmt w:val="bullet"/>
      <w:lvlText w:val="•"/>
      <w:lvlJc w:val="left"/>
      <w:pPr>
        <w:ind w:left="8008" w:hanging="426"/>
      </w:pPr>
      <w:rPr>
        <w:rFonts w:hint="default"/>
        <w:lang w:val="en-US" w:eastAsia="en-US" w:bidi="en-US"/>
      </w:rPr>
    </w:lvl>
  </w:abstractNum>
  <w:abstractNum w:abstractNumId="22" w15:restartNumberingAfterBreak="0">
    <w:nsid w:val="673F1E06"/>
    <w:multiLevelType w:val="hybridMultilevel"/>
    <w:tmpl w:val="1C14A8EA"/>
    <w:lvl w:ilvl="0" w:tplc="87DEC2CE">
      <w:start w:val="1"/>
      <w:numFmt w:val="upperLetter"/>
      <w:lvlText w:val="%1."/>
      <w:lvlJc w:val="left"/>
      <w:pPr>
        <w:ind w:left="666" w:hanging="426"/>
      </w:pPr>
      <w:rPr>
        <w:rFonts w:ascii="Cambria" w:eastAsia="Cambria" w:hAnsi="Cambria" w:cs="Cambria" w:hint="default"/>
        <w:b/>
        <w:bCs/>
        <w:spacing w:val="-6"/>
        <w:w w:val="100"/>
        <w:sz w:val="24"/>
        <w:szCs w:val="24"/>
        <w:lang w:val="en-US" w:eastAsia="en-US" w:bidi="en-US"/>
      </w:rPr>
    </w:lvl>
    <w:lvl w:ilvl="1" w:tplc="E5E08898">
      <w:numFmt w:val="bullet"/>
      <w:lvlText w:val="•"/>
      <w:lvlJc w:val="left"/>
      <w:pPr>
        <w:ind w:left="1578" w:hanging="426"/>
      </w:pPr>
      <w:rPr>
        <w:rFonts w:hint="default"/>
        <w:lang w:val="en-US" w:eastAsia="en-US" w:bidi="en-US"/>
      </w:rPr>
    </w:lvl>
    <w:lvl w:ilvl="2" w:tplc="D8000BEE">
      <w:numFmt w:val="bullet"/>
      <w:lvlText w:val="•"/>
      <w:lvlJc w:val="left"/>
      <w:pPr>
        <w:ind w:left="2497" w:hanging="426"/>
      </w:pPr>
      <w:rPr>
        <w:rFonts w:hint="default"/>
        <w:lang w:val="en-US" w:eastAsia="en-US" w:bidi="en-US"/>
      </w:rPr>
    </w:lvl>
    <w:lvl w:ilvl="3" w:tplc="E886F90A">
      <w:numFmt w:val="bullet"/>
      <w:lvlText w:val="•"/>
      <w:lvlJc w:val="left"/>
      <w:pPr>
        <w:ind w:left="3415" w:hanging="426"/>
      </w:pPr>
      <w:rPr>
        <w:rFonts w:hint="default"/>
        <w:lang w:val="en-US" w:eastAsia="en-US" w:bidi="en-US"/>
      </w:rPr>
    </w:lvl>
    <w:lvl w:ilvl="4" w:tplc="A5286D1C">
      <w:numFmt w:val="bullet"/>
      <w:lvlText w:val="•"/>
      <w:lvlJc w:val="left"/>
      <w:pPr>
        <w:ind w:left="4334" w:hanging="426"/>
      </w:pPr>
      <w:rPr>
        <w:rFonts w:hint="default"/>
        <w:lang w:val="en-US" w:eastAsia="en-US" w:bidi="en-US"/>
      </w:rPr>
    </w:lvl>
    <w:lvl w:ilvl="5" w:tplc="5A280BA0">
      <w:numFmt w:val="bullet"/>
      <w:lvlText w:val="•"/>
      <w:lvlJc w:val="left"/>
      <w:pPr>
        <w:ind w:left="5252" w:hanging="426"/>
      </w:pPr>
      <w:rPr>
        <w:rFonts w:hint="default"/>
        <w:lang w:val="en-US" w:eastAsia="en-US" w:bidi="en-US"/>
      </w:rPr>
    </w:lvl>
    <w:lvl w:ilvl="6" w:tplc="694CE2A8">
      <w:numFmt w:val="bullet"/>
      <w:lvlText w:val="•"/>
      <w:lvlJc w:val="left"/>
      <w:pPr>
        <w:ind w:left="6171" w:hanging="426"/>
      </w:pPr>
      <w:rPr>
        <w:rFonts w:hint="default"/>
        <w:lang w:val="en-US" w:eastAsia="en-US" w:bidi="en-US"/>
      </w:rPr>
    </w:lvl>
    <w:lvl w:ilvl="7" w:tplc="0B842B80">
      <w:numFmt w:val="bullet"/>
      <w:lvlText w:val="•"/>
      <w:lvlJc w:val="left"/>
      <w:pPr>
        <w:ind w:left="7089" w:hanging="426"/>
      </w:pPr>
      <w:rPr>
        <w:rFonts w:hint="default"/>
        <w:lang w:val="en-US" w:eastAsia="en-US" w:bidi="en-US"/>
      </w:rPr>
    </w:lvl>
    <w:lvl w:ilvl="8" w:tplc="24820508">
      <w:numFmt w:val="bullet"/>
      <w:lvlText w:val="•"/>
      <w:lvlJc w:val="left"/>
      <w:pPr>
        <w:ind w:left="8008" w:hanging="426"/>
      </w:pPr>
      <w:rPr>
        <w:rFonts w:hint="default"/>
        <w:lang w:val="en-US" w:eastAsia="en-US" w:bidi="en-US"/>
      </w:rPr>
    </w:lvl>
  </w:abstractNum>
  <w:abstractNum w:abstractNumId="23" w15:restartNumberingAfterBreak="0">
    <w:nsid w:val="68B245D1"/>
    <w:multiLevelType w:val="hybridMultilevel"/>
    <w:tmpl w:val="CC80D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3B6F09"/>
    <w:multiLevelType w:val="hybridMultilevel"/>
    <w:tmpl w:val="F9CA4C46"/>
    <w:lvl w:ilvl="0" w:tplc="40BE1FBC">
      <w:start w:val="1"/>
      <w:numFmt w:val="decimal"/>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5" w15:restartNumberingAfterBreak="0">
    <w:nsid w:val="77566760"/>
    <w:multiLevelType w:val="hybridMultilevel"/>
    <w:tmpl w:val="030402BA"/>
    <w:lvl w:ilvl="0" w:tplc="020ABB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A544CBF"/>
    <w:multiLevelType w:val="hybridMultilevel"/>
    <w:tmpl w:val="1A964616"/>
    <w:lvl w:ilvl="0" w:tplc="074076AA">
      <w:start w:val="1"/>
      <w:numFmt w:val="decimal"/>
      <w:lvlText w:val="%1."/>
      <w:lvlJc w:val="left"/>
      <w:pPr>
        <w:ind w:left="1353" w:hanging="360"/>
      </w:pPr>
      <w:rPr>
        <w:rFonts w:ascii="Times New Roman" w:eastAsia="MS Mincho"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7" w15:restartNumberingAfterBreak="0">
    <w:nsid w:val="7BA6536A"/>
    <w:multiLevelType w:val="hybridMultilevel"/>
    <w:tmpl w:val="BF6639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22"/>
  </w:num>
  <w:num w:numId="4">
    <w:abstractNumId w:val="11"/>
  </w:num>
  <w:num w:numId="5">
    <w:abstractNumId w:val="2"/>
  </w:num>
  <w:num w:numId="6">
    <w:abstractNumId w:val="4"/>
  </w:num>
  <w:num w:numId="7">
    <w:abstractNumId w:val="18"/>
  </w:num>
  <w:num w:numId="8">
    <w:abstractNumId w:val="20"/>
    <w:lvlOverride w:ilvl="0">
      <w:startOverride w:val="1"/>
    </w:lvlOverride>
    <w:lvlOverride w:ilvl="1"/>
    <w:lvlOverride w:ilvl="2"/>
    <w:lvlOverride w:ilvl="3"/>
    <w:lvlOverride w:ilvl="4"/>
    <w:lvlOverride w:ilvl="5"/>
    <w:lvlOverride w:ilvl="6"/>
    <w:lvlOverride w:ilvl="7"/>
    <w:lvlOverride w:ilvl="8"/>
  </w:num>
  <w:num w:numId="9">
    <w:abstractNumId w:val="24"/>
  </w:num>
  <w:num w:numId="10">
    <w:abstractNumId w:val="3"/>
  </w:num>
  <w:num w:numId="11">
    <w:abstractNumId w:val="15"/>
  </w:num>
  <w:num w:numId="12">
    <w:abstractNumId w:val="1"/>
  </w:num>
  <w:num w:numId="13">
    <w:abstractNumId w:val="16"/>
  </w:num>
  <w:num w:numId="14">
    <w:abstractNumId w:val="25"/>
  </w:num>
  <w:num w:numId="15">
    <w:abstractNumId w:val="8"/>
  </w:num>
  <w:num w:numId="16">
    <w:abstractNumId w:val="13"/>
  </w:num>
  <w:num w:numId="17">
    <w:abstractNumId w:val="5"/>
  </w:num>
  <w:num w:numId="18">
    <w:abstractNumId w:val="19"/>
  </w:num>
  <w:num w:numId="19">
    <w:abstractNumId w:val="6"/>
  </w:num>
  <w:num w:numId="20">
    <w:abstractNumId w:val="14"/>
  </w:num>
  <w:num w:numId="21">
    <w:abstractNumId w:val="10"/>
  </w:num>
  <w:num w:numId="22">
    <w:abstractNumId w:val="17"/>
  </w:num>
  <w:num w:numId="23">
    <w:abstractNumId w:val="23"/>
  </w:num>
  <w:num w:numId="24">
    <w:abstractNumId w:val="12"/>
  </w:num>
  <w:num w:numId="25">
    <w:abstractNumId w:val="26"/>
  </w:num>
  <w:num w:numId="26">
    <w:abstractNumId w:val="7"/>
  </w:num>
  <w:num w:numId="27">
    <w:abstractNumId w:val="9"/>
  </w:num>
  <w:num w:numId="28">
    <w:abstractNumId w:val="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796"/>
    <w:rsid w:val="00001F16"/>
    <w:rsid w:val="00013B07"/>
    <w:rsid w:val="0001530F"/>
    <w:rsid w:val="00027D6C"/>
    <w:rsid w:val="00032992"/>
    <w:rsid w:val="000353FF"/>
    <w:rsid w:val="000370A7"/>
    <w:rsid w:val="00040C57"/>
    <w:rsid w:val="00061D67"/>
    <w:rsid w:val="0006631E"/>
    <w:rsid w:val="000664D4"/>
    <w:rsid w:val="00066CF0"/>
    <w:rsid w:val="00066E3B"/>
    <w:rsid w:val="00081A81"/>
    <w:rsid w:val="00083112"/>
    <w:rsid w:val="00092CCA"/>
    <w:rsid w:val="000B4359"/>
    <w:rsid w:val="000C2F3B"/>
    <w:rsid w:val="000D035C"/>
    <w:rsid w:val="000D4BCA"/>
    <w:rsid w:val="000D5093"/>
    <w:rsid w:val="000D751B"/>
    <w:rsid w:val="000E2FB1"/>
    <w:rsid w:val="000F34EE"/>
    <w:rsid w:val="001004CF"/>
    <w:rsid w:val="0010311B"/>
    <w:rsid w:val="00136A11"/>
    <w:rsid w:val="00145EF5"/>
    <w:rsid w:val="00150F9F"/>
    <w:rsid w:val="00171914"/>
    <w:rsid w:val="00175F11"/>
    <w:rsid w:val="00180870"/>
    <w:rsid w:val="00184DCB"/>
    <w:rsid w:val="00185A21"/>
    <w:rsid w:val="001B3EE2"/>
    <w:rsid w:val="001B6F35"/>
    <w:rsid w:val="001C1A89"/>
    <w:rsid w:val="001D1CB3"/>
    <w:rsid w:val="001D7538"/>
    <w:rsid w:val="001F5E02"/>
    <w:rsid w:val="001F7F80"/>
    <w:rsid w:val="002065D3"/>
    <w:rsid w:val="00210958"/>
    <w:rsid w:val="00220391"/>
    <w:rsid w:val="0022211D"/>
    <w:rsid w:val="00222192"/>
    <w:rsid w:val="0024623A"/>
    <w:rsid w:val="00250C4E"/>
    <w:rsid w:val="002523BF"/>
    <w:rsid w:val="002532C3"/>
    <w:rsid w:val="00255B4C"/>
    <w:rsid w:val="00256761"/>
    <w:rsid w:val="0026438D"/>
    <w:rsid w:val="00297478"/>
    <w:rsid w:val="00297A61"/>
    <w:rsid w:val="002A1129"/>
    <w:rsid w:val="002A33CC"/>
    <w:rsid w:val="002B4E97"/>
    <w:rsid w:val="002B7056"/>
    <w:rsid w:val="002C125E"/>
    <w:rsid w:val="002C457B"/>
    <w:rsid w:val="002F3518"/>
    <w:rsid w:val="002F6D6C"/>
    <w:rsid w:val="00317D1A"/>
    <w:rsid w:val="003229CD"/>
    <w:rsid w:val="00327FF9"/>
    <w:rsid w:val="00335E01"/>
    <w:rsid w:val="00347CF9"/>
    <w:rsid w:val="00351917"/>
    <w:rsid w:val="003553EC"/>
    <w:rsid w:val="00356AC9"/>
    <w:rsid w:val="00356C60"/>
    <w:rsid w:val="0036727A"/>
    <w:rsid w:val="00372208"/>
    <w:rsid w:val="003747FD"/>
    <w:rsid w:val="00374947"/>
    <w:rsid w:val="00376002"/>
    <w:rsid w:val="00382C13"/>
    <w:rsid w:val="00384572"/>
    <w:rsid w:val="0038774E"/>
    <w:rsid w:val="00393A34"/>
    <w:rsid w:val="00394FDC"/>
    <w:rsid w:val="003C6AF7"/>
    <w:rsid w:val="003C703F"/>
    <w:rsid w:val="003D0603"/>
    <w:rsid w:val="003D604E"/>
    <w:rsid w:val="00412869"/>
    <w:rsid w:val="00413C40"/>
    <w:rsid w:val="004151DF"/>
    <w:rsid w:val="0043767C"/>
    <w:rsid w:val="004605CA"/>
    <w:rsid w:val="00462A25"/>
    <w:rsid w:val="004640FB"/>
    <w:rsid w:val="0048447F"/>
    <w:rsid w:val="00485ADD"/>
    <w:rsid w:val="00485EA2"/>
    <w:rsid w:val="00490ECA"/>
    <w:rsid w:val="004922AD"/>
    <w:rsid w:val="004A010F"/>
    <w:rsid w:val="004A348A"/>
    <w:rsid w:val="004A7A88"/>
    <w:rsid w:val="004B0C55"/>
    <w:rsid w:val="004B32E9"/>
    <w:rsid w:val="004C7CA5"/>
    <w:rsid w:val="004D02E7"/>
    <w:rsid w:val="004D5805"/>
    <w:rsid w:val="004E3947"/>
    <w:rsid w:val="004E5ED2"/>
    <w:rsid w:val="004F07E2"/>
    <w:rsid w:val="004F576C"/>
    <w:rsid w:val="0051162C"/>
    <w:rsid w:val="005136AC"/>
    <w:rsid w:val="00514941"/>
    <w:rsid w:val="005170AB"/>
    <w:rsid w:val="00563F3F"/>
    <w:rsid w:val="00567741"/>
    <w:rsid w:val="00571478"/>
    <w:rsid w:val="00576480"/>
    <w:rsid w:val="00581943"/>
    <w:rsid w:val="005A4DB1"/>
    <w:rsid w:val="005D3DF6"/>
    <w:rsid w:val="005D7796"/>
    <w:rsid w:val="00602517"/>
    <w:rsid w:val="0060565F"/>
    <w:rsid w:val="006145DD"/>
    <w:rsid w:val="00630CFA"/>
    <w:rsid w:val="00633437"/>
    <w:rsid w:val="006450A5"/>
    <w:rsid w:val="00650F29"/>
    <w:rsid w:val="00653513"/>
    <w:rsid w:val="00680361"/>
    <w:rsid w:val="00682174"/>
    <w:rsid w:val="006828B3"/>
    <w:rsid w:val="006954E6"/>
    <w:rsid w:val="006A25F1"/>
    <w:rsid w:val="006B7677"/>
    <w:rsid w:val="006D7DE6"/>
    <w:rsid w:val="006E016F"/>
    <w:rsid w:val="006E2577"/>
    <w:rsid w:val="006F12E4"/>
    <w:rsid w:val="006F4DFD"/>
    <w:rsid w:val="0071384E"/>
    <w:rsid w:val="0071632D"/>
    <w:rsid w:val="007276E0"/>
    <w:rsid w:val="007351F6"/>
    <w:rsid w:val="00735BA6"/>
    <w:rsid w:val="00741E3A"/>
    <w:rsid w:val="00746714"/>
    <w:rsid w:val="0075071B"/>
    <w:rsid w:val="00756D32"/>
    <w:rsid w:val="0076588E"/>
    <w:rsid w:val="00777697"/>
    <w:rsid w:val="00777F4D"/>
    <w:rsid w:val="007A3EDB"/>
    <w:rsid w:val="007A49EC"/>
    <w:rsid w:val="007A6994"/>
    <w:rsid w:val="007A7D0B"/>
    <w:rsid w:val="007C1D31"/>
    <w:rsid w:val="007F2936"/>
    <w:rsid w:val="00831BEE"/>
    <w:rsid w:val="008352EF"/>
    <w:rsid w:val="00853795"/>
    <w:rsid w:val="008657E5"/>
    <w:rsid w:val="00872B45"/>
    <w:rsid w:val="008A10E9"/>
    <w:rsid w:val="008A5189"/>
    <w:rsid w:val="008A5CCE"/>
    <w:rsid w:val="008C797C"/>
    <w:rsid w:val="008D0E96"/>
    <w:rsid w:val="008E6372"/>
    <w:rsid w:val="0090011F"/>
    <w:rsid w:val="0092486A"/>
    <w:rsid w:val="0092583B"/>
    <w:rsid w:val="0095023F"/>
    <w:rsid w:val="00951195"/>
    <w:rsid w:val="00961319"/>
    <w:rsid w:val="0096152D"/>
    <w:rsid w:val="00963188"/>
    <w:rsid w:val="00963523"/>
    <w:rsid w:val="00982C9B"/>
    <w:rsid w:val="00985012"/>
    <w:rsid w:val="009A645A"/>
    <w:rsid w:val="009B33D6"/>
    <w:rsid w:val="009C1FE0"/>
    <w:rsid w:val="009C6DF2"/>
    <w:rsid w:val="009E0DC5"/>
    <w:rsid w:val="009E4205"/>
    <w:rsid w:val="009E7183"/>
    <w:rsid w:val="009F4EAD"/>
    <w:rsid w:val="00A02B93"/>
    <w:rsid w:val="00A21C69"/>
    <w:rsid w:val="00A27AF9"/>
    <w:rsid w:val="00A363B6"/>
    <w:rsid w:val="00A364A5"/>
    <w:rsid w:val="00A470AD"/>
    <w:rsid w:val="00A67CF7"/>
    <w:rsid w:val="00A92F22"/>
    <w:rsid w:val="00AA2A23"/>
    <w:rsid w:val="00AB23F4"/>
    <w:rsid w:val="00AE2267"/>
    <w:rsid w:val="00AE7B66"/>
    <w:rsid w:val="00AF3F74"/>
    <w:rsid w:val="00AF6751"/>
    <w:rsid w:val="00B12A06"/>
    <w:rsid w:val="00B21B1A"/>
    <w:rsid w:val="00B43482"/>
    <w:rsid w:val="00B65BAC"/>
    <w:rsid w:val="00B6659E"/>
    <w:rsid w:val="00B71198"/>
    <w:rsid w:val="00B7448C"/>
    <w:rsid w:val="00B749C5"/>
    <w:rsid w:val="00B817FD"/>
    <w:rsid w:val="00B93672"/>
    <w:rsid w:val="00B95BC0"/>
    <w:rsid w:val="00BB3790"/>
    <w:rsid w:val="00BC626E"/>
    <w:rsid w:val="00BC7969"/>
    <w:rsid w:val="00BD1E40"/>
    <w:rsid w:val="00BE1251"/>
    <w:rsid w:val="00BE3321"/>
    <w:rsid w:val="00C11D2F"/>
    <w:rsid w:val="00C22EFB"/>
    <w:rsid w:val="00C531FC"/>
    <w:rsid w:val="00C5469B"/>
    <w:rsid w:val="00C57D81"/>
    <w:rsid w:val="00C61B0F"/>
    <w:rsid w:val="00C6329A"/>
    <w:rsid w:val="00C66119"/>
    <w:rsid w:val="00C82DF5"/>
    <w:rsid w:val="00C96845"/>
    <w:rsid w:val="00CA6CAD"/>
    <w:rsid w:val="00CC45F9"/>
    <w:rsid w:val="00CD68CA"/>
    <w:rsid w:val="00CE2225"/>
    <w:rsid w:val="00CE5723"/>
    <w:rsid w:val="00CF7856"/>
    <w:rsid w:val="00CF7EBE"/>
    <w:rsid w:val="00D16E8B"/>
    <w:rsid w:val="00D46216"/>
    <w:rsid w:val="00D5555E"/>
    <w:rsid w:val="00D62DC3"/>
    <w:rsid w:val="00D63B96"/>
    <w:rsid w:val="00D647A7"/>
    <w:rsid w:val="00D64FB7"/>
    <w:rsid w:val="00D650BF"/>
    <w:rsid w:val="00D67BA2"/>
    <w:rsid w:val="00D9614B"/>
    <w:rsid w:val="00DA1FD1"/>
    <w:rsid w:val="00DB051F"/>
    <w:rsid w:val="00DB5A52"/>
    <w:rsid w:val="00DB6D87"/>
    <w:rsid w:val="00DD37DD"/>
    <w:rsid w:val="00DD4615"/>
    <w:rsid w:val="00DD7B8A"/>
    <w:rsid w:val="00E06C01"/>
    <w:rsid w:val="00E10ECF"/>
    <w:rsid w:val="00E328B9"/>
    <w:rsid w:val="00E42CE9"/>
    <w:rsid w:val="00E45FDB"/>
    <w:rsid w:val="00E50390"/>
    <w:rsid w:val="00E54F13"/>
    <w:rsid w:val="00E57615"/>
    <w:rsid w:val="00E57E27"/>
    <w:rsid w:val="00E601E9"/>
    <w:rsid w:val="00E742BC"/>
    <w:rsid w:val="00E81F58"/>
    <w:rsid w:val="00E84F91"/>
    <w:rsid w:val="00EA4AF5"/>
    <w:rsid w:val="00EB20B5"/>
    <w:rsid w:val="00EC4BE9"/>
    <w:rsid w:val="00EC71DB"/>
    <w:rsid w:val="00EE557D"/>
    <w:rsid w:val="00EE5E49"/>
    <w:rsid w:val="00F05A4B"/>
    <w:rsid w:val="00F42107"/>
    <w:rsid w:val="00F431D6"/>
    <w:rsid w:val="00F45625"/>
    <w:rsid w:val="00F97199"/>
    <w:rsid w:val="00FA4995"/>
    <w:rsid w:val="00FA4ABB"/>
    <w:rsid w:val="00FB27D0"/>
    <w:rsid w:val="00FB4D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EF721"/>
  <w15:docId w15:val="{8F6563A5-A8D0-4745-A3B7-F71509DC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27D6C"/>
    <w:pPr>
      <w:widowControl/>
      <w:autoSpaceDE/>
      <w:autoSpaceDN/>
    </w:pPr>
    <w:rPr>
      <w:rFonts w:ascii="Times New Roman" w:eastAsia="Times New Roman" w:hAnsi="Times New Roman" w:cs="Times New Roman"/>
      <w:sz w:val="24"/>
      <w:szCs w:val="24"/>
      <w:lang w:val="en-ID"/>
    </w:rPr>
  </w:style>
  <w:style w:type="paragraph" w:styleId="Heading1">
    <w:name w:val="heading 1"/>
    <w:basedOn w:val="Normal"/>
    <w:link w:val="Heading1Char"/>
    <w:uiPriority w:val="1"/>
    <w:qFormat/>
    <w:pPr>
      <w:widowControl w:val="0"/>
      <w:autoSpaceDE w:val="0"/>
      <w:autoSpaceDN w:val="0"/>
      <w:ind w:left="240"/>
      <w:outlineLvl w:val="0"/>
    </w:pPr>
    <w:rPr>
      <w:rFonts w:ascii="Cambria" w:eastAsia="Cambria" w:hAnsi="Cambria" w:cs="Cambria"/>
      <w:b/>
      <w:bCs/>
      <w:sz w:val="26"/>
      <w:szCs w:val="26"/>
      <w:lang w:val="en-US" w:bidi="en-US"/>
    </w:rPr>
  </w:style>
  <w:style w:type="paragraph" w:styleId="Heading2">
    <w:name w:val="heading 2"/>
    <w:basedOn w:val="Normal"/>
    <w:uiPriority w:val="1"/>
    <w:qFormat/>
    <w:pPr>
      <w:widowControl w:val="0"/>
      <w:autoSpaceDE w:val="0"/>
      <w:autoSpaceDN w:val="0"/>
      <w:ind w:left="666" w:hanging="426"/>
      <w:jc w:val="both"/>
      <w:outlineLvl w:val="1"/>
    </w:pPr>
    <w:rPr>
      <w:rFonts w:ascii="Cambria" w:eastAsia="Cambria" w:hAnsi="Cambria" w:cs="Cambria"/>
      <w:b/>
      <w:bCs/>
      <w:lang w:val="en-US" w:bidi="en-US"/>
    </w:rPr>
  </w:style>
  <w:style w:type="paragraph" w:styleId="Heading3">
    <w:name w:val="heading 3"/>
    <w:basedOn w:val="Normal"/>
    <w:next w:val="Normal"/>
    <w:link w:val="Heading3Char"/>
    <w:uiPriority w:val="9"/>
    <w:unhideWhenUsed/>
    <w:qFormat/>
    <w:rsid w:val="00FA4995"/>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ind w:left="240"/>
      <w:jc w:val="both"/>
    </w:pPr>
    <w:rPr>
      <w:rFonts w:ascii="Cambria" w:eastAsia="Cambria" w:hAnsi="Cambria" w:cs="Cambria"/>
      <w:lang w:val="en-US" w:bidi="en-US"/>
    </w:rPr>
  </w:style>
  <w:style w:type="paragraph" w:styleId="ListParagraph">
    <w:name w:val="List Paragraph"/>
    <w:basedOn w:val="Normal"/>
    <w:uiPriority w:val="34"/>
    <w:qFormat/>
    <w:pPr>
      <w:widowControl w:val="0"/>
      <w:autoSpaceDE w:val="0"/>
      <w:autoSpaceDN w:val="0"/>
      <w:ind w:left="666" w:hanging="426"/>
      <w:jc w:val="both"/>
    </w:pPr>
    <w:rPr>
      <w:rFonts w:ascii="Cambria" w:eastAsia="Cambria" w:hAnsi="Cambria" w:cs="Cambria"/>
      <w:sz w:val="22"/>
      <w:szCs w:val="22"/>
      <w:lang w:val="en-US" w:bidi="en-US"/>
    </w:rPr>
  </w:style>
  <w:style w:type="paragraph" w:customStyle="1" w:styleId="TableParagraph">
    <w:name w:val="Table Paragraph"/>
    <w:basedOn w:val="Normal"/>
    <w:uiPriority w:val="1"/>
    <w:qFormat/>
    <w:pPr>
      <w:widowControl w:val="0"/>
      <w:autoSpaceDE w:val="0"/>
      <w:autoSpaceDN w:val="0"/>
    </w:pPr>
    <w:rPr>
      <w:rFonts w:ascii="Cambria" w:eastAsia="Cambria" w:hAnsi="Cambria" w:cs="Cambria"/>
      <w:sz w:val="22"/>
      <w:szCs w:val="22"/>
      <w:lang w:val="en-US" w:bidi="en-US"/>
    </w:rPr>
  </w:style>
  <w:style w:type="paragraph" w:styleId="Header">
    <w:name w:val="header"/>
    <w:basedOn w:val="Normal"/>
    <w:link w:val="HeaderChar"/>
    <w:uiPriority w:val="99"/>
    <w:unhideWhenUsed/>
    <w:rsid w:val="00185A21"/>
    <w:pPr>
      <w:widowControl w:val="0"/>
      <w:tabs>
        <w:tab w:val="center" w:pos="4680"/>
        <w:tab w:val="right" w:pos="9360"/>
      </w:tabs>
      <w:autoSpaceDE w:val="0"/>
      <w:autoSpaceDN w:val="0"/>
    </w:pPr>
    <w:rPr>
      <w:rFonts w:ascii="Cambria" w:eastAsia="Cambria" w:hAnsi="Cambria" w:cs="Cambria"/>
      <w:sz w:val="22"/>
      <w:szCs w:val="22"/>
      <w:lang w:val="en-US" w:bidi="en-US"/>
    </w:rPr>
  </w:style>
  <w:style w:type="character" w:customStyle="1" w:styleId="HeaderChar">
    <w:name w:val="Header Char"/>
    <w:basedOn w:val="DefaultParagraphFont"/>
    <w:link w:val="Header"/>
    <w:uiPriority w:val="99"/>
    <w:rsid w:val="00185A21"/>
    <w:rPr>
      <w:rFonts w:ascii="Cambria" w:eastAsia="Cambria" w:hAnsi="Cambria" w:cs="Cambria"/>
      <w:lang w:bidi="en-US"/>
    </w:rPr>
  </w:style>
  <w:style w:type="paragraph" w:styleId="Footer">
    <w:name w:val="footer"/>
    <w:basedOn w:val="Normal"/>
    <w:link w:val="FooterChar"/>
    <w:uiPriority w:val="99"/>
    <w:unhideWhenUsed/>
    <w:rsid w:val="00185A21"/>
    <w:pPr>
      <w:widowControl w:val="0"/>
      <w:tabs>
        <w:tab w:val="center" w:pos="4680"/>
        <w:tab w:val="right" w:pos="9360"/>
      </w:tabs>
      <w:autoSpaceDE w:val="0"/>
      <w:autoSpaceDN w:val="0"/>
    </w:pPr>
    <w:rPr>
      <w:rFonts w:ascii="Cambria" w:eastAsia="Cambria" w:hAnsi="Cambria" w:cs="Cambria"/>
      <w:sz w:val="22"/>
      <w:szCs w:val="22"/>
      <w:lang w:val="en-US" w:bidi="en-US"/>
    </w:rPr>
  </w:style>
  <w:style w:type="character" w:customStyle="1" w:styleId="FooterChar">
    <w:name w:val="Footer Char"/>
    <w:basedOn w:val="DefaultParagraphFont"/>
    <w:link w:val="Footer"/>
    <w:uiPriority w:val="99"/>
    <w:rsid w:val="00185A21"/>
    <w:rPr>
      <w:rFonts w:ascii="Cambria" w:eastAsia="Cambria" w:hAnsi="Cambria" w:cs="Cambria"/>
      <w:lang w:bidi="en-US"/>
    </w:rPr>
  </w:style>
  <w:style w:type="character" w:customStyle="1" w:styleId="Heading1Char">
    <w:name w:val="Heading 1 Char"/>
    <w:basedOn w:val="DefaultParagraphFont"/>
    <w:link w:val="Heading1"/>
    <w:uiPriority w:val="1"/>
    <w:rsid w:val="000C2F3B"/>
    <w:rPr>
      <w:rFonts w:ascii="Cambria" w:eastAsia="Cambria" w:hAnsi="Cambria" w:cs="Cambria"/>
      <w:b/>
      <w:bCs/>
      <w:sz w:val="26"/>
      <w:szCs w:val="26"/>
      <w:lang w:bidi="en-US"/>
    </w:rPr>
  </w:style>
  <w:style w:type="character" w:customStyle="1" w:styleId="BodyTextChar">
    <w:name w:val="Body Text Char"/>
    <w:basedOn w:val="DefaultParagraphFont"/>
    <w:link w:val="BodyText"/>
    <w:uiPriority w:val="1"/>
    <w:rsid w:val="000C2F3B"/>
    <w:rPr>
      <w:rFonts w:ascii="Cambria" w:eastAsia="Cambria" w:hAnsi="Cambria" w:cs="Cambria"/>
      <w:sz w:val="24"/>
      <w:szCs w:val="24"/>
      <w:lang w:bidi="en-US"/>
    </w:rPr>
  </w:style>
  <w:style w:type="paragraph" w:customStyle="1" w:styleId="Default">
    <w:name w:val="Default"/>
    <w:rsid w:val="00485ADD"/>
    <w:pPr>
      <w:widowControl/>
      <w:adjustRightInd w:val="0"/>
    </w:pPr>
    <w:rPr>
      <w:rFonts w:ascii="Times New Roman" w:eastAsia="Calibri" w:hAnsi="Times New Roman" w:cs="Times New Roman"/>
      <w:color w:val="000000"/>
      <w:sz w:val="24"/>
      <w:szCs w:val="24"/>
      <w:lang w:val="id-ID"/>
    </w:rPr>
  </w:style>
  <w:style w:type="character" w:styleId="Hyperlink">
    <w:name w:val="Hyperlink"/>
    <w:basedOn w:val="DefaultParagraphFont"/>
    <w:uiPriority w:val="99"/>
    <w:unhideWhenUsed/>
    <w:rsid w:val="00D9614B"/>
    <w:rPr>
      <w:color w:val="0000FF" w:themeColor="hyperlink"/>
      <w:u w:val="single"/>
    </w:rPr>
  </w:style>
  <w:style w:type="paragraph" w:styleId="BalloonText">
    <w:name w:val="Balloon Text"/>
    <w:basedOn w:val="Normal"/>
    <w:link w:val="BalloonTextChar"/>
    <w:uiPriority w:val="99"/>
    <w:semiHidden/>
    <w:unhideWhenUsed/>
    <w:rsid w:val="00AB23F4"/>
    <w:rPr>
      <w:rFonts w:ascii="Tahoma" w:hAnsi="Tahoma" w:cs="Tahoma"/>
      <w:sz w:val="16"/>
      <w:szCs w:val="16"/>
    </w:rPr>
  </w:style>
  <w:style w:type="character" w:customStyle="1" w:styleId="BalloonTextChar">
    <w:name w:val="Balloon Text Char"/>
    <w:basedOn w:val="DefaultParagraphFont"/>
    <w:link w:val="BalloonText"/>
    <w:uiPriority w:val="99"/>
    <w:semiHidden/>
    <w:rsid w:val="00AB23F4"/>
    <w:rPr>
      <w:rFonts w:ascii="Tahoma" w:eastAsia="Cambria" w:hAnsi="Tahoma" w:cs="Tahoma"/>
      <w:sz w:val="16"/>
      <w:szCs w:val="16"/>
      <w:lang w:bidi="en-US"/>
    </w:rPr>
  </w:style>
  <w:style w:type="character" w:customStyle="1" w:styleId="Heading3Char">
    <w:name w:val="Heading 3 Char"/>
    <w:basedOn w:val="DefaultParagraphFont"/>
    <w:link w:val="Heading3"/>
    <w:uiPriority w:val="9"/>
    <w:rsid w:val="00FA4995"/>
    <w:rPr>
      <w:rFonts w:asciiTheme="majorHAnsi" w:eastAsiaTheme="majorEastAsia" w:hAnsiTheme="majorHAnsi" w:cstheme="majorBidi"/>
      <w:color w:val="243F60" w:themeColor="accent1" w:themeShade="7F"/>
      <w:sz w:val="24"/>
      <w:szCs w:val="24"/>
      <w:lang w:bidi="en-US"/>
    </w:rPr>
  </w:style>
  <w:style w:type="character" w:customStyle="1" w:styleId="go">
    <w:name w:val="go"/>
    <w:basedOn w:val="DefaultParagraphFont"/>
    <w:rsid w:val="00FA4995"/>
  </w:style>
  <w:style w:type="character" w:styleId="CommentReference">
    <w:name w:val="annotation reference"/>
    <w:basedOn w:val="DefaultParagraphFont"/>
    <w:uiPriority w:val="99"/>
    <w:semiHidden/>
    <w:unhideWhenUsed/>
    <w:rsid w:val="00DB051F"/>
    <w:rPr>
      <w:sz w:val="16"/>
      <w:szCs w:val="16"/>
    </w:rPr>
  </w:style>
  <w:style w:type="paragraph" w:styleId="CommentText">
    <w:name w:val="annotation text"/>
    <w:basedOn w:val="Normal"/>
    <w:link w:val="CommentTextChar"/>
    <w:uiPriority w:val="99"/>
    <w:semiHidden/>
    <w:unhideWhenUsed/>
    <w:rsid w:val="00DB051F"/>
    <w:rPr>
      <w:sz w:val="20"/>
      <w:szCs w:val="20"/>
    </w:rPr>
  </w:style>
  <w:style w:type="character" w:customStyle="1" w:styleId="CommentTextChar">
    <w:name w:val="Comment Text Char"/>
    <w:basedOn w:val="DefaultParagraphFont"/>
    <w:link w:val="CommentText"/>
    <w:uiPriority w:val="99"/>
    <w:semiHidden/>
    <w:rsid w:val="00DB051F"/>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DB051F"/>
    <w:rPr>
      <w:b/>
      <w:bCs/>
    </w:rPr>
  </w:style>
  <w:style w:type="character" w:customStyle="1" w:styleId="CommentSubjectChar">
    <w:name w:val="Comment Subject Char"/>
    <w:basedOn w:val="CommentTextChar"/>
    <w:link w:val="CommentSubject"/>
    <w:uiPriority w:val="99"/>
    <w:semiHidden/>
    <w:rsid w:val="00DB051F"/>
    <w:rPr>
      <w:rFonts w:ascii="Cambria" w:eastAsia="Cambria" w:hAnsi="Cambria" w:cs="Cambria"/>
      <w:b/>
      <w:bCs/>
      <w:sz w:val="20"/>
      <w:szCs w:val="20"/>
      <w:lang w:bidi="en-US"/>
    </w:rPr>
  </w:style>
  <w:style w:type="paragraph" w:styleId="FootnoteText">
    <w:name w:val="footnote text"/>
    <w:basedOn w:val="Normal"/>
    <w:link w:val="FootnoteTextChar"/>
    <w:uiPriority w:val="99"/>
    <w:semiHidden/>
    <w:unhideWhenUsed/>
    <w:rsid w:val="00B817FD"/>
    <w:pPr>
      <w:widowControl w:val="0"/>
      <w:autoSpaceDE w:val="0"/>
      <w:autoSpaceDN w:val="0"/>
    </w:pPr>
    <w:rPr>
      <w:rFonts w:ascii="Cambria" w:eastAsia="Cambria" w:hAnsi="Cambria" w:cs="Cambria"/>
      <w:sz w:val="20"/>
      <w:szCs w:val="20"/>
      <w:lang w:val="en-US" w:bidi="en-US"/>
    </w:rPr>
  </w:style>
  <w:style w:type="character" w:customStyle="1" w:styleId="FootnoteTextChar">
    <w:name w:val="Footnote Text Char"/>
    <w:basedOn w:val="DefaultParagraphFont"/>
    <w:link w:val="FootnoteText"/>
    <w:uiPriority w:val="99"/>
    <w:semiHidden/>
    <w:rsid w:val="00B817FD"/>
    <w:rPr>
      <w:rFonts w:ascii="Cambria" w:eastAsia="Cambria" w:hAnsi="Cambria" w:cs="Cambria"/>
      <w:sz w:val="20"/>
      <w:szCs w:val="20"/>
      <w:lang w:bidi="en-US"/>
    </w:rPr>
  </w:style>
  <w:style w:type="character" w:styleId="FootnoteReference">
    <w:name w:val="footnote reference"/>
    <w:basedOn w:val="DefaultParagraphFont"/>
    <w:uiPriority w:val="99"/>
    <w:semiHidden/>
    <w:unhideWhenUsed/>
    <w:rsid w:val="00B817FD"/>
    <w:rPr>
      <w:vertAlign w:val="superscript"/>
    </w:rPr>
  </w:style>
  <w:style w:type="paragraph" w:customStyle="1" w:styleId="StyleTitle">
    <w:name w:val="Style Title"/>
    <w:basedOn w:val="Title"/>
    <w:rsid w:val="00DB6D87"/>
    <w:pPr>
      <w:widowControl/>
      <w:suppressAutoHyphens/>
      <w:autoSpaceDE/>
      <w:autoSpaceDN/>
      <w:contextualSpacing w:val="0"/>
      <w:jc w:val="center"/>
    </w:pPr>
    <w:rPr>
      <w:rFonts w:ascii="Times New Roman" w:eastAsia="Times New Roman" w:hAnsi="Times New Roman" w:cs="Arial"/>
      <w:b/>
      <w:bCs/>
      <w:spacing w:val="0"/>
      <w:kern w:val="1"/>
      <w:sz w:val="24"/>
      <w:szCs w:val="32"/>
      <w:lang w:eastAsia="ar-SA" w:bidi="ar-SA"/>
    </w:rPr>
  </w:style>
  <w:style w:type="paragraph" w:styleId="Title">
    <w:name w:val="Title"/>
    <w:basedOn w:val="Normal"/>
    <w:next w:val="Normal"/>
    <w:link w:val="TitleChar"/>
    <w:uiPriority w:val="10"/>
    <w:qFormat/>
    <w:rsid w:val="00DB6D87"/>
    <w:pPr>
      <w:widowControl w:val="0"/>
      <w:autoSpaceDE w:val="0"/>
      <w:autoSpaceDN w:val="0"/>
      <w:contextualSpacing/>
    </w:pPr>
    <w:rPr>
      <w:rFonts w:asciiTheme="majorHAnsi" w:eastAsiaTheme="majorEastAsia" w:hAnsiTheme="majorHAnsi" w:cstheme="majorBidi"/>
      <w:spacing w:val="-10"/>
      <w:kern w:val="28"/>
      <w:sz w:val="56"/>
      <w:szCs w:val="56"/>
      <w:lang w:val="en-US" w:bidi="en-US"/>
    </w:rPr>
  </w:style>
  <w:style w:type="character" w:customStyle="1" w:styleId="TitleChar">
    <w:name w:val="Title Char"/>
    <w:basedOn w:val="DefaultParagraphFont"/>
    <w:link w:val="Title"/>
    <w:uiPriority w:val="10"/>
    <w:rsid w:val="00DB6D87"/>
    <w:rPr>
      <w:rFonts w:asciiTheme="majorHAnsi" w:eastAsiaTheme="majorEastAsia" w:hAnsiTheme="majorHAnsi" w:cstheme="majorBidi"/>
      <w:spacing w:val="-10"/>
      <w:kern w:val="28"/>
      <w:sz w:val="56"/>
      <w:szCs w:val="56"/>
      <w:lang w:bidi="en-US"/>
    </w:rPr>
  </w:style>
  <w:style w:type="paragraph" w:customStyle="1" w:styleId="AbstractTitle">
    <w:name w:val="Abstract Title"/>
    <w:basedOn w:val="Normal"/>
    <w:rsid w:val="00DB6D87"/>
    <w:pPr>
      <w:jc w:val="center"/>
    </w:pPr>
    <w:rPr>
      <w:b/>
      <w:sz w:val="20"/>
      <w:szCs w:val="20"/>
      <w:lang w:val="en-US"/>
    </w:rPr>
  </w:style>
  <w:style w:type="paragraph" w:customStyle="1" w:styleId="Body">
    <w:name w:val="Body"/>
    <w:basedOn w:val="BodyTextIndent"/>
    <w:rsid w:val="00DB6D87"/>
    <w:pPr>
      <w:widowControl/>
      <w:suppressAutoHyphens/>
      <w:autoSpaceDE/>
      <w:autoSpaceDN/>
      <w:spacing w:after="0"/>
      <w:ind w:left="0" w:firstLine="567"/>
      <w:jc w:val="both"/>
    </w:pPr>
    <w:rPr>
      <w:rFonts w:ascii="Times New Roman" w:eastAsia="Times New Roman" w:hAnsi="Times New Roman" w:cs="Times New Roman"/>
      <w:sz w:val="20"/>
      <w:szCs w:val="20"/>
      <w:lang w:eastAsia="ar-SA" w:bidi="ar-SA"/>
    </w:rPr>
  </w:style>
  <w:style w:type="paragraph" w:styleId="NormalWeb">
    <w:name w:val="Normal (Web)"/>
    <w:basedOn w:val="Normal"/>
    <w:uiPriority w:val="99"/>
    <w:rsid w:val="00DB6D87"/>
    <w:pPr>
      <w:spacing w:before="100" w:beforeAutospacing="1" w:after="119"/>
    </w:pPr>
    <w:rPr>
      <w:lang w:val="en-US"/>
    </w:rPr>
  </w:style>
  <w:style w:type="table" w:styleId="TableGrid">
    <w:name w:val="Table Grid"/>
    <w:basedOn w:val="TableNormal"/>
    <w:uiPriority w:val="59"/>
    <w:unhideWhenUsed/>
    <w:rsid w:val="00DB6D87"/>
    <w:pPr>
      <w:widowControl/>
      <w:autoSpaceDE/>
      <w:autoSpaceDN/>
    </w:pPr>
    <w:rPr>
      <w:rFonts w:ascii="Calibri" w:eastAsia="Calibri" w:hAnsi="Calibri" w:cs="Arial"/>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3textspaceafter">
    <w:name w:val="JW_3.3_text_space_after"/>
    <w:basedOn w:val="Normal"/>
    <w:qFormat/>
    <w:rsid w:val="00DB6D87"/>
    <w:pPr>
      <w:adjustRightInd w:val="0"/>
      <w:snapToGrid w:val="0"/>
      <w:spacing w:after="240" w:line="260" w:lineRule="atLeast"/>
      <w:ind w:firstLine="425"/>
      <w:jc w:val="both"/>
    </w:pPr>
    <w:rPr>
      <w:rFonts w:ascii="Palatino Linotype" w:hAnsi="Palatino Linotype"/>
      <w:color w:val="000000"/>
      <w:sz w:val="20"/>
      <w:szCs w:val="22"/>
      <w:lang w:val="en-US" w:eastAsia="de-DE" w:bidi="en-US"/>
    </w:rPr>
  </w:style>
  <w:style w:type="paragraph" w:customStyle="1" w:styleId="JW34textspacebefore">
    <w:name w:val="JW_3.4_text_space_before"/>
    <w:basedOn w:val="Normal"/>
    <w:qFormat/>
    <w:rsid w:val="00DB6D87"/>
    <w:pPr>
      <w:adjustRightInd w:val="0"/>
      <w:snapToGrid w:val="0"/>
      <w:spacing w:before="240" w:line="260" w:lineRule="atLeast"/>
      <w:ind w:firstLine="425"/>
      <w:jc w:val="both"/>
    </w:pPr>
    <w:rPr>
      <w:rFonts w:ascii="Palatino Linotype" w:hAnsi="Palatino Linotype"/>
      <w:color w:val="000000"/>
      <w:sz w:val="20"/>
      <w:szCs w:val="22"/>
      <w:lang w:val="en-US" w:eastAsia="de-DE" w:bidi="en-US"/>
    </w:rPr>
  </w:style>
  <w:style w:type="paragraph" w:customStyle="1" w:styleId="JW39equation">
    <w:name w:val="JW_3.9_equation"/>
    <w:basedOn w:val="Normal"/>
    <w:qFormat/>
    <w:rsid w:val="00DB6D87"/>
    <w:pPr>
      <w:adjustRightInd w:val="0"/>
      <w:snapToGrid w:val="0"/>
      <w:spacing w:before="120" w:after="120" w:line="260" w:lineRule="atLeast"/>
      <w:ind w:left="709"/>
      <w:jc w:val="center"/>
    </w:pPr>
    <w:rPr>
      <w:rFonts w:ascii="Palatino Linotype" w:hAnsi="Palatino Linotype"/>
      <w:color w:val="000000"/>
      <w:sz w:val="20"/>
      <w:szCs w:val="22"/>
      <w:lang w:val="en-US" w:eastAsia="de-DE" w:bidi="en-US"/>
    </w:rPr>
  </w:style>
  <w:style w:type="paragraph" w:customStyle="1" w:styleId="JW81Quote">
    <w:name w:val="JW_8.1_Quote"/>
    <w:basedOn w:val="Normal"/>
    <w:qFormat/>
    <w:rsid w:val="00DB6D87"/>
    <w:pPr>
      <w:adjustRightInd w:val="0"/>
      <w:snapToGrid w:val="0"/>
      <w:spacing w:line="260" w:lineRule="atLeast"/>
      <w:ind w:left="426"/>
      <w:jc w:val="both"/>
    </w:pPr>
    <w:rPr>
      <w:rFonts w:ascii="Palatino Linotype" w:hAnsi="Palatino Linotype"/>
      <w:iCs/>
      <w:color w:val="000000"/>
      <w:sz w:val="20"/>
      <w:szCs w:val="22"/>
      <w:lang w:val="en-US" w:eastAsia="de-DE" w:bidi="en-US"/>
    </w:rPr>
  </w:style>
  <w:style w:type="paragraph" w:customStyle="1" w:styleId="JW22heading2">
    <w:name w:val="JW_2.2_heading2"/>
    <w:basedOn w:val="Normal"/>
    <w:qFormat/>
    <w:rsid w:val="00DB6D87"/>
    <w:pPr>
      <w:kinsoku w:val="0"/>
      <w:overflowPunct w:val="0"/>
      <w:autoSpaceDE w:val="0"/>
      <w:autoSpaceDN w:val="0"/>
      <w:adjustRightInd w:val="0"/>
      <w:snapToGrid w:val="0"/>
      <w:spacing w:before="240" w:after="120" w:line="260" w:lineRule="atLeast"/>
      <w:outlineLvl w:val="1"/>
    </w:pPr>
    <w:rPr>
      <w:rFonts w:ascii="Palatino Linotype" w:hAnsi="Palatino Linotype"/>
      <w:i/>
      <w:noProof/>
      <w:color w:val="000000"/>
      <w:sz w:val="20"/>
      <w:szCs w:val="22"/>
      <w:lang w:val="en-US" w:eastAsia="de-DE" w:bidi="en-US"/>
    </w:rPr>
  </w:style>
  <w:style w:type="paragraph" w:styleId="BodyTextIndent">
    <w:name w:val="Body Text Indent"/>
    <w:basedOn w:val="Normal"/>
    <w:link w:val="BodyTextIndentChar"/>
    <w:uiPriority w:val="99"/>
    <w:semiHidden/>
    <w:unhideWhenUsed/>
    <w:rsid w:val="00DB6D87"/>
    <w:pPr>
      <w:widowControl w:val="0"/>
      <w:autoSpaceDE w:val="0"/>
      <w:autoSpaceDN w:val="0"/>
      <w:spacing w:after="120"/>
      <w:ind w:left="360"/>
    </w:pPr>
    <w:rPr>
      <w:rFonts w:ascii="Cambria" w:eastAsia="Cambria" w:hAnsi="Cambria" w:cs="Cambria"/>
      <w:sz w:val="22"/>
      <w:szCs w:val="22"/>
      <w:lang w:val="en-US" w:bidi="en-US"/>
    </w:rPr>
  </w:style>
  <w:style w:type="character" w:customStyle="1" w:styleId="BodyTextIndentChar">
    <w:name w:val="Body Text Indent Char"/>
    <w:basedOn w:val="DefaultParagraphFont"/>
    <w:link w:val="BodyTextIndent"/>
    <w:uiPriority w:val="99"/>
    <w:semiHidden/>
    <w:rsid w:val="00DB6D87"/>
    <w:rPr>
      <w:rFonts w:ascii="Cambria" w:eastAsia="Cambria" w:hAnsi="Cambria" w:cs="Cambria"/>
      <w:lang w:bidi="en-US"/>
    </w:rPr>
  </w:style>
  <w:style w:type="character" w:styleId="Strong">
    <w:name w:val="Strong"/>
    <w:basedOn w:val="DefaultParagraphFont"/>
    <w:uiPriority w:val="22"/>
    <w:qFormat/>
    <w:rsid w:val="00B7448C"/>
    <w:rPr>
      <w:b/>
      <w:bCs/>
    </w:rPr>
  </w:style>
  <w:style w:type="table" w:styleId="MediumGrid3">
    <w:name w:val="Medium Grid 3"/>
    <w:basedOn w:val="TableNormal"/>
    <w:uiPriority w:val="69"/>
    <w:rsid w:val="00B7448C"/>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2">
    <w:name w:val="Medium Shading 2"/>
    <w:basedOn w:val="TableNormal"/>
    <w:uiPriority w:val="64"/>
    <w:rsid w:val="00B7448C"/>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6450A5"/>
    <w:pPr>
      <w:widowControl/>
      <w:autoSpaceDE/>
      <w:autoSpaceDN/>
    </w:pPr>
    <w:rPr>
      <w:lang w:val="id-ID"/>
    </w:rPr>
  </w:style>
  <w:style w:type="paragraph" w:styleId="BodyText2">
    <w:name w:val="Body Text 2"/>
    <w:basedOn w:val="Normal"/>
    <w:link w:val="BodyText2Char"/>
    <w:uiPriority w:val="99"/>
    <w:semiHidden/>
    <w:unhideWhenUsed/>
    <w:rsid w:val="002065D3"/>
    <w:pPr>
      <w:widowControl w:val="0"/>
      <w:autoSpaceDE w:val="0"/>
      <w:autoSpaceDN w:val="0"/>
      <w:spacing w:after="120" w:line="480" w:lineRule="auto"/>
    </w:pPr>
    <w:rPr>
      <w:rFonts w:ascii="Cambria" w:eastAsia="Cambria" w:hAnsi="Cambria" w:cs="Cambria"/>
      <w:sz w:val="22"/>
      <w:szCs w:val="22"/>
      <w:lang w:val="en-US" w:bidi="en-US"/>
    </w:rPr>
  </w:style>
  <w:style w:type="character" w:customStyle="1" w:styleId="BodyText2Char">
    <w:name w:val="Body Text 2 Char"/>
    <w:basedOn w:val="DefaultParagraphFont"/>
    <w:link w:val="BodyText2"/>
    <w:uiPriority w:val="99"/>
    <w:semiHidden/>
    <w:rsid w:val="002065D3"/>
    <w:rPr>
      <w:rFonts w:ascii="Cambria" w:eastAsia="Cambria" w:hAnsi="Cambria" w:cs="Cambria"/>
      <w:lang w:bidi="en-US"/>
    </w:rPr>
  </w:style>
  <w:style w:type="table" w:styleId="LightShading">
    <w:name w:val="Light Shading"/>
    <w:basedOn w:val="TableNormal"/>
    <w:uiPriority w:val="60"/>
    <w:rsid w:val="009B33D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982C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48201">
      <w:bodyDiv w:val="1"/>
      <w:marLeft w:val="0"/>
      <w:marRight w:val="0"/>
      <w:marTop w:val="0"/>
      <w:marBottom w:val="0"/>
      <w:divBdr>
        <w:top w:val="none" w:sz="0" w:space="0" w:color="auto"/>
        <w:left w:val="none" w:sz="0" w:space="0" w:color="auto"/>
        <w:bottom w:val="none" w:sz="0" w:space="0" w:color="auto"/>
        <w:right w:val="none" w:sz="0" w:space="0" w:color="auto"/>
      </w:divBdr>
    </w:div>
    <w:div w:id="993264235">
      <w:bodyDiv w:val="1"/>
      <w:marLeft w:val="0"/>
      <w:marRight w:val="0"/>
      <w:marTop w:val="0"/>
      <w:marBottom w:val="0"/>
      <w:divBdr>
        <w:top w:val="none" w:sz="0" w:space="0" w:color="auto"/>
        <w:left w:val="none" w:sz="0" w:space="0" w:color="auto"/>
        <w:bottom w:val="none" w:sz="0" w:space="0" w:color="auto"/>
        <w:right w:val="none" w:sz="0" w:space="0" w:color="auto"/>
      </w:divBdr>
    </w:div>
    <w:div w:id="1058626548">
      <w:bodyDiv w:val="1"/>
      <w:marLeft w:val="0"/>
      <w:marRight w:val="0"/>
      <w:marTop w:val="0"/>
      <w:marBottom w:val="0"/>
      <w:divBdr>
        <w:top w:val="none" w:sz="0" w:space="0" w:color="auto"/>
        <w:left w:val="none" w:sz="0" w:space="0" w:color="auto"/>
        <w:bottom w:val="none" w:sz="0" w:space="0" w:color="auto"/>
        <w:right w:val="none" w:sz="0" w:space="0" w:color="auto"/>
      </w:divBdr>
    </w:div>
    <w:div w:id="1364675015">
      <w:bodyDiv w:val="1"/>
      <w:marLeft w:val="0"/>
      <w:marRight w:val="0"/>
      <w:marTop w:val="0"/>
      <w:marBottom w:val="0"/>
      <w:divBdr>
        <w:top w:val="none" w:sz="0" w:space="0" w:color="auto"/>
        <w:left w:val="none" w:sz="0" w:space="0" w:color="auto"/>
        <w:bottom w:val="none" w:sz="0" w:space="0" w:color="auto"/>
        <w:right w:val="none" w:sz="0" w:space="0" w:color="auto"/>
      </w:divBdr>
      <w:divsChild>
        <w:div w:id="1993101960">
          <w:marLeft w:val="0"/>
          <w:marRight w:val="0"/>
          <w:marTop w:val="0"/>
          <w:marBottom w:val="0"/>
          <w:divBdr>
            <w:top w:val="none" w:sz="0" w:space="0" w:color="auto"/>
            <w:left w:val="none" w:sz="0" w:space="0" w:color="auto"/>
            <w:bottom w:val="none" w:sz="0" w:space="0" w:color="auto"/>
            <w:right w:val="none" w:sz="0" w:space="0" w:color="auto"/>
          </w:divBdr>
          <w:divsChild>
            <w:div w:id="1705667591">
              <w:marLeft w:val="0"/>
              <w:marRight w:val="0"/>
              <w:marTop w:val="0"/>
              <w:marBottom w:val="0"/>
              <w:divBdr>
                <w:top w:val="none" w:sz="0" w:space="0" w:color="auto"/>
                <w:left w:val="none" w:sz="0" w:space="0" w:color="auto"/>
                <w:bottom w:val="none" w:sz="0" w:space="0" w:color="auto"/>
                <w:right w:val="none" w:sz="0" w:space="0" w:color="auto"/>
              </w:divBdr>
              <w:divsChild>
                <w:div w:id="3255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40634">
      <w:bodyDiv w:val="1"/>
      <w:marLeft w:val="0"/>
      <w:marRight w:val="0"/>
      <w:marTop w:val="0"/>
      <w:marBottom w:val="0"/>
      <w:divBdr>
        <w:top w:val="none" w:sz="0" w:space="0" w:color="auto"/>
        <w:left w:val="none" w:sz="0" w:space="0" w:color="auto"/>
        <w:bottom w:val="none" w:sz="0" w:space="0" w:color="auto"/>
        <w:right w:val="none" w:sz="0" w:space="0" w:color="auto"/>
      </w:divBdr>
      <w:divsChild>
        <w:div w:id="1795757160">
          <w:marLeft w:val="0"/>
          <w:marRight w:val="0"/>
          <w:marTop w:val="0"/>
          <w:marBottom w:val="0"/>
          <w:divBdr>
            <w:top w:val="none" w:sz="0" w:space="0" w:color="auto"/>
            <w:left w:val="none" w:sz="0" w:space="0" w:color="auto"/>
            <w:bottom w:val="none" w:sz="0" w:space="0" w:color="auto"/>
            <w:right w:val="none" w:sz="0" w:space="0" w:color="auto"/>
          </w:divBdr>
          <w:divsChild>
            <w:div w:id="1181511720">
              <w:marLeft w:val="0"/>
              <w:marRight w:val="0"/>
              <w:marTop w:val="0"/>
              <w:marBottom w:val="0"/>
              <w:divBdr>
                <w:top w:val="none" w:sz="0" w:space="0" w:color="auto"/>
                <w:left w:val="none" w:sz="0" w:space="0" w:color="auto"/>
                <w:bottom w:val="none" w:sz="0" w:space="0" w:color="auto"/>
                <w:right w:val="none" w:sz="0" w:space="0" w:color="auto"/>
              </w:divBdr>
              <w:divsChild>
                <w:div w:id="13645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55439">
      <w:bodyDiv w:val="1"/>
      <w:marLeft w:val="0"/>
      <w:marRight w:val="0"/>
      <w:marTop w:val="0"/>
      <w:marBottom w:val="0"/>
      <w:divBdr>
        <w:top w:val="none" w:sz="0" w:space="0" w:color="auto"/>
        <w:left w:val="none" w:sz="0" w:space="0" w:color="auto"/>
        <w:bottom w:val="none" w:sz="0" w:space="0" w:color="auto"/>
        <w:right w:val="none" w:sz="0" w:space="0" w:color="auto"/>
      </w:divBdr>
    </w:div>
    <w:div w:id="1849295622">
      <w:bodyDiv w:val="1"/>
      <w:marLeft w:val="0"/>
      <w:marRight w:val="0"/>
      <w:marTop w:val="0"/>
      <w:marBottom w:val="0"/>
      <w:divBdr>
        <w:top w:val="none" w:sz="0" w:space="0" w:color="auto"/>
        <w:left w:val="none" w:sz="0" w:space="0" w:color="auto"/>
        <w:bottom w:val="none" w:sz="0" w:space="0" w:color="auto"/>
        <w:right w:val="none" w:sz="0" w:space="0" w:color="auto"/>
      </w:divBdr>
    </w:div>
    <w:div w:id="1914242634">
      <w:bodyDiv w:val="1"/>
      <w:marLeft w:val="0"/>
      <w:marRight w:val="0"/>
      <w:marTop w:val="0"/>
      <w:marBottom w:val="0"/>
      <w:divBdr>
        <w:top w:val="none" w:sz="0" w:space="0" w:color="auto"/>
        <w:left w:val="none" w:sz="0" w:space="0" w:color="auto"/>
        <w:bottom w:val="none" w:sz="0" w:space="0" w:color="auto"/>
        <w:right w:val="none" w:sz="0" w:space="0" w:color="auto"/>
      </w:divBdr>
    </w:div>
    <w:div w:id="2024625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scholar.google.co.id/scholar?hl=id&amp;as_sdt=0%2C5&amp;q=Hartono%2C+S.+%282013%29.+16.0+Analisis+Data+Statistika+dan+Penelitian.+Pekan+Baru%3A+Pustaka+Pelajar.&amp;btnG=" TargetMode="External"/><Relationship Id="rId26" Type="http://schemas.openxmlformats.org/officeDocument/2006/relationships/hyperlink" Target="https://scholar.google.co.id/scholar?hl=id&amp;as_sdt=0%2C5&amp;q=Ramadayanti%2C+F.+%282019%29.+Peran+Brand+Awereness+terhadap+Keputusan+Pembelian+Produk.+Jurnal+Studi+Manajemen+Dan+Bisnis%2C+6%282%29%2C+111%E2%80%93116.&amp;btnG=" TargetMode="External"/><Relationship Id="rId21" Type="http://schemas.openxmlformats.org/officeDocument/2006/relationships/hyperlink" Target="https://scholar.google.co.id/scholar?hl=id&amp;as_sdt=0%2C5&amp;q=Kentjana%2C+N.+%282016%29.+Hubungan+Perceived+Risk+dan+Self+Concept+Dengan+Brand+Loyalty+Pada+Konsumen+Produk+Kosmetik.+CALYPTRA%2C+5%281%29%2C+1%E2%80%9310.&amp;btnG="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scholar.google.co.id/scholar?hl=id&amp;as_sdt=0%2C5&amp;q=Gozali%2C+A.+%282015%29.+Pengaruh+Risk+Aversion%2C+Brand+Trust%2C+dan+Brand+Affect+Terhadap+Brand+Loyalty+Gadget+Merek+Apple+Di+Surabaya.+CALYPTRA%2C+4%281%29%2C+1%E2%80%9316.&amp;btnG=" TargetMode="External"/><Relationship Id="rId25" Type="http://schemas.openxmlformats.org/officeDocument/2006/relationships/hyperlink" Target="https://scholar.google.co.id/scholar?hl=id&amp;as_sdt=0%2C5&amp;q=Parasuraman%2C+A.%2C+Zeithaml%2C+V.+A.%2C+%26+Berry%2C+L.+%281988%29.+SERVQUAL%3A+A+multiple-item+scale+for+measuring+consumer+perceptions+of+service+quality.+1988%2C+64%281%29%2C+12%E2%80%9340.&amp;btn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cholar.google.co.id/scholar?hl=id&amp;as_sdt=0%2C5&amp;q=Erna%2C+F.+D.+%282008%29.+Merek+%26+Psikologi+Konsumen.+Edisi+Pertama%2C+Cetakan+Pertama.+Yogyakarta%3A+Graha+Ilmu.&amp;btnG=" TargetMode="External"/><Relationship Id="rId20" Type="http://schemas.openxmlformats.org/officeDocument/2006/relationships/hyperlink" Target="https://scholar.google.co.id/scholar?hl=id&amp;as_sdt=0%2C5&amp;q=Kabadayi%2C+E.+T.%2C+%26+Alan%2C+A.+K.+%282012%29.+Brand+trust+and+brand+affect%3A+Their+strategic+importance+on+brand+loyalty.+Journal+of+Global+Strategic+Management%2C+11%286%29%2C+81%E2%80%9388.&amp;btnG=" TargetMode="External"/><Relationship Id="rId29" Type="http://schemas.openxmlformats.org/officeDocument/2006/relationships/hyperlink" Target="https://scholar.google.co.id/scholar?hl=id&amp;as_sdt=0%2C5&amp;q=Ukiwindari%2C+C.+%282013%29.+Pengaruh+Brand+Satisfaction+Terhadap+Brand+Trust+and+Brand+Affect+Serta+Dampaknya+Pada+Brand+Loyalty+dan+Brand+Risk+Dalam+Pembelian+Produk+Dengan+Merek+Terkenal.+E-Journal.&amp;bt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scholar.google.co.id/scholar?hl=id&amp;as_sdt=0%2C5&amp;q=A+previously+healthy+77-year-old+man+with+a+painful+mass+in+the+calf+for+two+months.+Diagnosis%3A+Calcific+myonecrosis+of+the+calf&amp;btnG="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cholar.google.co.id/scholar?hl=id&amp;as_sdt=0%2C5&amp;q=Delgado%E2%80%90Ballester%2C+E.%2C+%26+Munuera%E2%80%90Alem%C3%A1n%2C+J.+L.+%282005%29.+Does+brand+trust+matter+to+brand+equity%3F+Journal+of+Product+%26+Brand+Management.&amp;btnG=" TargetMode="External"/><Relationship Id="rId23" Type="http://schemas.openxmlformats.org/officeDocument/2006/relationships/hyperlink" Target="https://scholar.google.co.id/scholar?hl=id&amp;as_sdt=0%2C5&amp;q=Lieusbun%2C+N.+M.+%282014%29.+Hubunugan+Antara+Brand+Image+dan+Brand+Loyalti+Air+Mineral+dalam+Kemasan+%28AMDK%29+Merek+Aqua.+CALYPTRA%2C+3%281%29%2C+1%E2%80%936.&amp;btnG=" TargetMode="External"/><Relationship Id="rId28" Type="http://schemas.openxmlformats.org/officeDocument/2006/relationships/hyperlink" Target="https://scholar.google.co.id/scholar?hl=id&amp;as_sdt=0%2C5&amp;q=Trista%2C+N.+L.%2C+%26+Saryadi%2C+S.+%282013%29.+Pengaruh+Citra+Merek+%28Brand+Image%29+Dan+Kepercayaan+Merek+%28Brand+Trust%29+Terhadap+Keputusan+Toyota+Avanza+Di+Kota+Semarang.+Jurnal+Ilmu+Administrasi+Bisnis%2C+21%E2%80%9328.&amp;btnG=" TargetMode="External"/><Relationship Id="rId36" Type="http://schemas.openxmlformats.org/officeDocument/2006/relationships/fontTable" Target="fontTable.xml"/><Relationship Id="rId10" Type="http://schemas.openxmlformats.org/officeDocument/2006/relationships/hyperlink" Target="https://creativecommons.org/licenses/by-sa/4.0/" TargetMode="External"/><Relationship Id="rId19" Type="http://schemas.openxmlformats.org/officeDocument/2006/relationships/hyperlink" Target="https://scholar.google.co.id/scholar?hl=id&amp;as_sdt=0%2C5&amp;q=Pengaruh+brand+trust%2C+brand+affect%2C+dan+brand+quality+terhadap+consumer%E2%80%99s+brand+extention+attitude+melalui+brand+loyalty+pada+konsumen+McCafe+di+Surabaya&amp;btn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09%09%20%20%20%20%20%20%20%20%20%20http://jiss.publikasiindonesia.id/" TargetMode="External"/><Relationship Id="rId14" Type="http://schemas.openxmlformats.org/officeDocument/2006/relationships/hyperlink" Target="https://scholar.google.co.id/scholar?hl=id&amp;as_sdt=0%2C5&amp;q=Anggraeni%2C+R.+D.+%282014%29.+Loyalitas+Konsumen+Kedai+Kopi+Di+Surabaya+%28Studi+Deskriptif+Loyalitas+Konsumen+Coffee+Toffee+di+Surabaya%29.+UNIVERSITAS+AIRLANGGA.&amp;btnG=" TargetMode="External"/><Relationship Id="rId22" Type="http://schemas.openxmlformats.org/officeDocument/2006/relationships/hyperlink" Target="https://scholar.google.co.id/scholar?hl=id&amp;as_sdt=0%2C5&amp;q=Lau%2C+G.+T.%2C+%26+Lee%2C+S.+H.+%281999%29.+Consumers%E2%80%99+trust+in+a+brand+and+the+link+to+brand+loyalty.+Journal+of+Market-Focused+Management%2C+4%284%29%2C+341%E2%80%93370.&amp;btnG=" TargetMode="External"/><Relationship Id="rId27" Type="http://schemas.openxmlformats.org/officeDocument/2006/relationships/hyperlink" Target="https://scholar.google.co.id/scholar?hl=id&amp;as_sdt=0%2C5&amp;q=Saidani%2C+B.%2C+%26+Arifin%2C+S.+%282012%29.+Pengaruh+kualitas+produk+dan+kualitas+layanan+terhadap+kepuasan+konsumen+dan+minat+beli+pada+ranch+market.+JRMSI-Jurnal+Riset+Manajemen+Sains+Indonesia%2C+3%281%29%2C+1%E2%80%9322.&amp;btnG=" TargetMode="External"/><Relationship Id="rId30" Type="http://schemas.openxmlformats.org/officeDocument/2006/relationships/hyperlink" Target="https://scholar.google.co.id/scholar?hl=id&amp;as_sdt=0%2C5&amp;q=Widjaja%2C+R.+H.+%282016%29.+Studi+Explanatory+Brand+Experience%2C+Brand+satisfaction+dan+Brand+Trust+Terhadap+Brand+Loyalty+Pada+Global+Automobile+Brand+Jenis+MPV+di+Surabaya.+CALYPTRA%2C+4%282%29%2C+1%E2%80%9316.&amp;btnG=" TargetMode="Externa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80EA3-E384-40AB-B674-3B5E214F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6934</Words>
  <Characters>39528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SYNTAX</dc:creator>
  <cp:lastModifiedBy>siti ainul</cp:lastModifiedBy>
  <cp:revision>13</cp:revision>
  <cp:lastPrinted>2020-09-10T08:39:00Z</cp:lastPrinted>
  <dcterms:created xsi:type="dcterms:W3CDTF">2021-06-21T07:07:00Z</dcterms:created>
  <dcterms:modified xsi:type="dcterms:W3CDTF">2022-07-23T03:58:00Z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Microsoft Word</vt:lpwstr>
  </property>
  <property fmtid="{D5CDD505-2E9C-101B-9397-08002B2CF9AE}" pid="4" name="LastSaved">
    <vt:filetime>2020-09-09T00:00:00Z</vt:filetime>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https://csl.mendeley.com/styles/475823531/apa</vt:lpwstr>
  </property>
  <property fmtid="{D5CDD505-2E9C-101B-9397-08002B2CF9AE}" pid="8" name="Mendeley Recent Style Name 1_1">
    <vt:lpwstr>American Psychological Association 6th edition - Mincho Slavov</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78978155-bb64-3db6-90e4-b17b3b07fa96</vt:lpwstr>
  </property>
  <property fmtid="{D5CDD505-2E9C-101B-9397-08002B2CF9AE}" pid="27" name="Mendeley Citation Style_1">
    <vt:lpwstr>http://www.zotero.org/styles/apa</vt:lpwstr>
  </property>
</Properties>
</file>